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8C77" w14:textId="349D40F7" w:rsidR="004D6736" w:rsidRDefault="00403CD2">
      <w:pPr>
        <w:pStyle w:val="Heading1"/>
        <w:spacing w:before="79"/>
        <w:ind w:left="1280" w:right="1899" w:firstLine="0"/>
        <w:jc w:val="center"/>
        <w:rPr>
          <w:u w:val="none"/>
        </w:rPr>
      </w:pPr>
      <w:r>
        <w:rPr>
          <w:u w:val="none"/>
        </w:rPr>
        <w:t xml:space="preserve">PET POLICY – </w:t>
      </w:r>
      <w:r w:rsidR="00FA4144">
        <w:rPr>
          <w:u w:val="none"/>
        </w:rPr>
        <w:t>HOUSING AUTHORITY OF DRY RIDGE</w:t>
      </w:r>
    </w:p>
    <w:p w14:paraId="0EBC8C78" w14:textId="77777777" w:rsidR="004D6736" w:rsidRDefault="004D6736">
      <w:pPr>
        <w:pStyle w:val="BodyText"/>
        <w:spacing w:before="10"/>
        <w:rPr>
          <w:b/>
          <w:sz w:val="20"/>
        </w:rPr>
      </w:pPr>
    </w:p>
    <w:p w14:paraId="0EBC8C7A" w14:textId="3F0597B8" w:rsidR="004D6736" w:rsidRDefault="004D6736">
      <w:pPr>
        <w:pStyle w:val="Heading1"/>
        <w:ind w:left="1280" w:right="1898" w:firstLine="0"/>
        <w:jc w:val="center"/>
        <w:rPr>
          <w:u w:val="none"/>
        </w:rPr>
      </w:pPr>
    </w:p>
    <w:p w14:paraId="0EBC8C7B" w14:textId="77777777" w:rsidR="004D6736" w:rsidRDefault="004D6736">
      <w:pPr>
        <w:pStyle w:val="BodyText"/>
        <w:rPr>
          <w:b/>
        </w:rPr>
      </w:pPr>
    </w:p>
    <w:p w14:paraId="0EBC8C7C" w14:textId="77777777" w:rsidR="004D6736" w:rsidRDefault="00403CD2">
      <w:pPr>
        <w:ind w:left="120"/>
        <w:rPr>
          <w:b/>
          <w:sz w:val="24"/>
        </w:rPr>
      </w:pPr>
      <w:r>
        <w:rPr>
          <w:b/>
          <w:sz w:val="24"/>
          <w:u w:val="thick"/>
        </w:rPr>
        <w:t>INTRODUCTION</w:t>
      </w:r>
    </w:p>
    <w:p w14:paraId="0EBC8C7D" w14:textId="77777777" w:rsidR="004D6736" w:rsidRDefault="004D6736">
      <w:pPr>
        <w:pStyle w:val="BodyText"/>
        <w:spacing w:before="7"/>
        <w:rPr>
          <w:b/>
          <w:sz w:val="20"/>
        </w:rPr>
      </w:pPr>
    </w:p>
    <w:p w14:paraId="0EBC8C7E" w14:textId="77777777" w:rsidR="004D6736" w:rsidRDefault="00403CD2">
      <w:pPr>
        <w:pStyle w:val="BodyText"/>
        <w:spacing w:before="1" w:line="448" w:lineRule="auto"/>
        <w:ind w:left="120" w:right="1881"/>
      </w:pPr>
      <w:r>
        <w:t>PHA’s cannot prohibit or prevent any resident from owning common household pets. The PHA pet policy for family projects is subject to public hearing.</w:t>
      </w:r>
    </w:p>
    <w:p w14:paraId="0EBC8C7F" w14:textId="77777777" w:rsidR="004D6736" w:rsidRDefault="00403CD2" w:rsidP="00FA4144">
      <w:pPr>
        <w:pStyle w:val="BodyText"/>
        <w:ind w:left="120" w:right="722"/>
        <w:jc w:val="both"/>
      </w:pPr>
      <w:r>
        <w:t>This Chapter explains the PHA's policies on the keeping of pets in general occupancy projects and any criteria or standards pertaining to the policy. The rules adopted are reasonably related to the legitimate interest of this PHA to provide a decent, safe and sanitary living environment for all residents, to protecting and preserving the physical condition of the property, and the financial interest of the PHA.</w:t>
      </w:r>
    </w:p>
    <w:p w14:paraId="0EBC8C80" w14:textId="77777777" w:rsidR="004D6736" w:rsidRDefault="004D6736">
      <w:pPr>
        <w:pStyle w:val="BodyText"/>
        <w:spacing w:before="9"/>
        <w:rPr>
          <w:sz w:val="20"/>
        </w:rPr>
      </w:pPr>
    </w:p>
    <w:p w14:paraId="0EBC8C81" w14:textId="77777777" w:rsidR="004D6736" w:rsidRDefault="00403CD2" w:rsidP="00FA4144">
      <w:pPr>
        <w:pStyle w:val="BodyText"/>
        <w:spacing w:before="1"/>
        <w:ind w:left="120" w:right="780"/>
        <w:jc w:val="both"/>
      </w:pPr>
      <w:r>
        <w:t>The purpose of this policy is to establish the PHA's policy and procedures for ownership of pets in general occupancy (family) projects and to ensure that no applicant or resident is discriminated against regarding admission or continued occupancy because of ownership of pets. It also establishes reasonable rules governing the keeping of common household</w:t>
      </w:r>
      <w:r>
        <w:rPr>
          <w:spacing w:val="-10"/>
        </w:rPr>
        <w:t xml:space="preserve"> </w:t>
      </w:r>
      <w:r>
        <w:t>pets.</w:t>
      </w:r>
    </w:p>
    <w:p w14:paraId="0EBC8C82" w14:textId="77777777" w:rsidR="004D6736" w:rsidRDefault="004D6736">
      <w:pPr>
        <w:pStyle w:val="BodyText"/>
        <w:spacing w:before="10"/>
        <w:rPr>
          <w:sz w:val="20"/>
        </w:rPr>
      </w:pPr>
    </w:p>
    <w:p w14:paraId="0EBC8C83" w14:textId="08D5FF15" w:rsidR="004D6736" w:rsidRDefault="00403CD2" w:rsidP="00FA4144">
      <w:pPr>
        <w:pStyle w:val="BodyText"/>
        <w:ind w:left="120" w:right="1501"/>
        <w:jc w:val="both"/>
      </w:pPr>
      <w:r>
        <w:t xml:space="preserve">This policy does not apply to animals that are used to assist, </w:t>
      </w:r>
      <w:r w:rsidR="00116E3A">
        <w:t>support,</w:t>
      </w:r>
      <w:r>
        <w:t xml:space="preserve"> or provide service to persons with disabilities, or to service animals that visit public housing</w:t>
      </w:r>
      <w:r>
        <w:rPr>
          <w:spacing w:val="-7"/>
        </w:rPr>
        <w:t xml:space="preserve"> </w:t>
      </w:r>
      <w:r>
        <w:t>developments.</w:t>
      </w:r>
    </w:p>
    <w:p w14:paraId="0EBC8C84" w14:textId="77777777" w:rsidR="004D6736" w:rsidRDefault="004D6736">
      <w:pPr>
        <w:pStyle w:val="BodyText"/>
        <w:spacing w:before="10"/>
        <w:rPr>
          <w:sz w:val="20"/>
        </w:rPr>
      </w:pPr>
    </w:p>
    <w:p w14:paraId="0EBC8C85" w14:textId="3C547FAD" w:rsidR="004D6736" w:rsidRPr="009F719B" w:rsidRDefault="00227D76" w:rsidP="00F969A6">
      <w:pPr>
        <w:pStyle w:val="Heading1"/>
        <w:numPr>
          <w:ilvl w:val="0"/>
          <w:numId w:val="4"/>
        </w:numPr>
        <w:tabs>
          <w:tab w:val="left" w:pos="839"/>
        </w:tabs>
        <w:spacing w:line="242" w:lineRule="auto"/>
        <w:ind w:right="1090"/>
        <w:jc w:val="both"/>
        <w:rPr>
          <w:u w:val="none"/>
        </w:rPr>
      </w:pPr>
      <w:r w:rsidRPr="009F719B">
        <w:rPr>
          <w:u w:val="thick"/>
        </w:rPr>
        <w:t xml:space="preserve">STANDARDS FOR </w:t>
      </w:r>
      <w:r w:rsidR="00403CD2" w:rsidRPr="009F719B">
        <w:rPr>
          <w:u w:val="thick"/>
        </w:rPr>
        <w:t>ANIMALS THAT ASSIST, SUPPORT OR PROVIDE SERVICE</w:t>
      </w:r>
      <w:r w:rsidRPr="009F719B">
        <w:rPr>
          <w:u w:val="thick"/>
        </w:rPr>
        <w:t xml:space="preserve"> </w:t>
      </w:r>
      <w:r w:rsidR="00403CD2" w:rsidRPr="009F719B">
        <w:rPr>
          <w:u w:val="thick"/>
        </w:rPr>
        <w:t>TO PERSONS WITH</w:t>
      </w:r>
      <w:r w:rsidR="002734B0" w:rsidRPr="009F719B">
        <w:rPr>
          <w:u w:val="thick"/>
        </w:rPr>
        <w:t xml:space="preserve"> </w:t>
      </w:r>
      <w:r w:rsidR="00403CD2" w:rsidRPr="009F719B">
        <w:rPr>
          <w:u w:val="thick"/>
        </w:rPr>
        <w:t>DISABILITIES</w:t>
      </w:r>
    </w:p>
    <w:p w14:paraId="0EBC8C86" w14:textId="77777777" w:rsidR="004D6736" w:rsidRDefault="004D6736" w:rsidP="006104B3">
      <w:pPr>
        <w:pStyle w:val="BodyText"/>
        <w:spacing w:before="4"/>
        <w:jc w:val="both"/>
        <w:rPr>
          <w:b/>
          <w:sz w:val="20"/>
        </w:rPr>
      </w:pPr>
    </w:p>
    <w:p w14:paraId="0EBC8C87" w14:textId="7B0CE08A" w:rsidR="004D6736" w:rsidRDefault="00403CD2" w:rsidP="00033E54">
      <w:pPr>
        <w:pStyle w:val="BodyText"/>
        <w:ind w:left="120" w:right="889"/>
        <w:jc w:val="both"/>
      </w:pPr>
      <w:r>
        <w:t xml:space="preserve">The pet owner will be required to qualify animals (for exclusion from the pet policy) that assist, </w:t>
      </w:r>
      <w:r w:rsidR="00116E3A">
        <w:t>support,</w:t>
      </w:r>
      <w:r>
        <w:t xml:space="preserve"> or provide service to persons with disabilities.</w:t>
      </w:r>
      <w:r w:rsidR="00EE7958">
        <w:t xml:space="preserve"> </w:t>
      </w:r>
    </w:p>
    <w:p w14:paraId="0EBC8C88" w14:textId="77777777" w:rsidR="004D6736" w:rsidRDefault="004D6736" w:rsidP="00033E54">
      <w:pPr>
        <w:pStyle w:val="BodyText"/>
        <w:spacing w:before="10"/>
        <w:jc w:val="both"/>
        <w:rPr>
          <w:sz w:val="20"/>
        </w:rPr>
      </w:pPr>
    </w:p>
    <w:p w14:paraId="0EBC8C89" w14:textId="5E8DAC23" w:rsidR="004D6736" w:rsidRDefault="00403CD2" w:rsidP="00033E54">
      <w:pPr>
        <w:pStyle w:val="BodyText"/>
        <w:ind w:left="120" w:right="808"/>
        <w:jc w:val="both"/>
      </w:pPr>
      <w:r>
        <w:t xml:space="preserve">Pet rules will not be applied to animals that assist, </w:t>
      </w:r>
      <w:r w:rsidR="006104B3">
        <w:t>support,</w:t>
      </w:r>
      <w:r>
        <w:t xml:space="preserve"> or provide service to persons with disabilities. This exclusion applies to both service animals and companion animals as reasonable accommodation for persons with disabilities. </w:t>
      </w:r>
    </w:p>
    <w:p w14:paraId="0EBC8C8A" w14:textId="77777777" w:rsidR="004D6736" w:rsidRDefault="004D6736" w:rsidP="0073604E">
      <w:pPr>
        <w:pStyle w:val="BodyText"/>
        <w:jc w:val="both"/>
        <w:rPr>
          <w:sz w:val="21"/>
        </w:rPr>
      </w:pPr>
    </w:p>
    <w:p w14:paraId="0EBC8C8B" w14:textId="163B00E9" w:rsidR="004D6736" w:rsidRPr="00437BED" w:rsidRDefault="00403CD2" w:rsidP="009F719B">
      <w:pPr>
        <w:pStyle w:val="Heading1"/>
        <w:numPr>
          <w:ilvl w:val="0"/>
          <w:numId w:val="4"/>
        </w:numPr>
        <w:rPr>
          <w:u w:val="none"/>
        </w:rPr>
      </w:pPr>
      <w:r>
        <w:rPr>
          <w:u w:val="thick"/>
        </w:rPr>
        <w:t>STANDARDS FOR PETS</w:t>
      </w:r>
    </w:p>
    <w:p w14:paraId="709E9ECB" w14:textId="103EBBC6" w:rsidR="00437BED" w:rsidRDefault="00437BED" w:rsidP="00437BED">
      <w:pPr>
        <w:pStyle w:val="Heading1"/>
        <w:ind w:left="119" w:firstLine="0"/>
        <w:rPr>
          <w:u w:val="thick"/>
        </w:rPr>
      </w:pPr>
    </w:p>
    <w:p w14:paraId="51B64F4E" w14:textId="1B8EA60F" w:rsidR="00437BED" w:rsidRPr="00437BED" w:rsidRDefault="00437BED" w:rsidP="00437BED">
      <w:pPr>
        <w:pStyle w:val="Heading1"/>
        <w:numPr>
          <w:ilvl w:val="0"/>
          <w:numId w:val="5"/>
        </w:numPr>
        <w:rPr>
          <w:b w:val="0"/>
          <w:bCs w:val="0"/>
        </w:rPr>
      </w:pPr>
      <w:r>
        <w:rPr>
          <w:b w:val="0"/>
          <w:bCs w:val="0"/>
        </w:rPr>
        <w:t>Only one dog or cat per household</w:t>
      </w:r>
    </w:p>
    <w:p w14:paraId="0EBC8C8C" w14:textId="77777777" w:rsidR="004D6736" w:rsidRDefault="004D6736">
      <w:pPr>
        <w:pStyle w:val="BodyText"/>
        <w:spacing w:before="10"/>
        <w:rPr>
          <w:b/>
          <w:sz w:val="20"/>
        </w:rPr>
      </w:pPr>
    </w:p>
    <w:p w14:paraId="0EBC8C8E" w14:textId="0ABFC753" w:rsidR="004D6736" w:rsidRPr="002637C8" w:rsidRDefault="00437BED" w:rsidP="00033E54">
      <w:pPr>
        <w:pStyle w:val="ListParagraph"/>
        <w:numPr>
          <w:ilvl w:val="0"/>
          <w:numId w:val="5"/>
        </w:numPr>
        <w:ind w:right="1162"/>
        <w:jc w:val="both"/>
        <w:rPr>
          <w:sz w:val="24"/>
          <w:szCs w:val="24"/>
        </w:rPr>
      </w:pPr>
      <w:r w:rsidRPr="002637C8">
        <w:rPr>
          <w:sz w:val="24"/>
          <w:szCs w:val="24"/>
        </w:rPr>
        <w:t xml:space="preserve">No types of pets </w:t>
      </w:r>
      <w:r w:rsidR="00B67534" w:rsidRPr="002637C8">
        <w:rPr>
          <w:sz w:val="24"/>
          <w:szCs w:val="24"/>
        </w:rPr>
        <w:t xml:space="preserve">other than the </w:t>
      </w:r>
      <w:r w:rsidR="00403CD2" w:rsidRPr="002637C8">
        <w:rPr>
          <w:sz w:val="24"/>
          <w:szCs w:val="24"/>
        </w:rPr>
        <w:t>other than the following may be kept by a resident. The following types and qualifications are consistent with applicable State and local law.</w:t>
      </w:r>
    </w:p>
    <w:p w14:paraId="0EBC8C8F" w14:textId="77777777" w:rsidR="004D6736" w:rsidRDefault="004D6736" w:rsidP="00033E54">
      <w:pPr>
        <w:pStyle w:val="BodyText"/>
        <w:spacing w:before="8"/>
        <w:jc w:val="both"/>
        <w:rPr>
          <w:sz w:val="20"/>
        </w:rPr>
      </w:pPr>
    </w:p>
    <w:p w14:paraId="0EBC8C90" w14:textId="77777777" w:rsidR="004D6736" w:rsidRDefault="00403CD2">
      <w:pPr>
        <w:pStyle w:val="ListParagraph"/>
        <w:numPr>
          <w:ilvl w:val="0"/>
          <w:numId w:val="2"/>
        </w:numPr>
        <w:tabs>
          <w:tab w:val="left" w:pos="839"/>
          <w:tab w:val="left" w:pos="840"/>
        </w:tabs>
        <w:rPr>
          <w:sz w:val="24"/>
          <w:u w:val="none"/>
        </w:rPr>
      </w:pPr>
      <w:r>
        <w:rPr>
          <w:sz w:val="24"/>
        </w:rPr>
        <w:t>Dogs</w:t>
      </w:r>
    </w:p>
    <w:p w14:paraId="6F53F3C5" w14:textId="02BBB6E5" w:rsidR="00713028" w:rsidRDefault="00713028" w:rsidP="00713028">
      <w:pPr>
        <w:ind w:left="1200"/>
        <w:rPr>
          <w:sz w:val="24"/>
        </w:rPr>
      </w:pPr>
    </w:p>
    <w:p w14:paraId="0EBC8C92" w14:textId="135C9D99" w:rsidR="004D6736" w:rsidRDefault="00403CD2" w:rsidP="00DC550D">
      <w:pPr>
        <w:pStyle w:val="ListParagraph"/>
        <w:numPr>
          <w:ilvl w:val="0"/>
          <w:numId w:val="6"/>
        </w:numPr>
        <w:rPr>
          <w:sz w:val="24"/>
          <w:szCs w:val="24"/>
        </w:rPr>
      </w:pPr>
      <w:r w:rsidRPr="00DC550D">
        <w:rPr>
          <w:sz w:val="24"/>
          <w:szCs w:val="24"/>
        </w:rPr>
        <w:t>Maximum number: 1 Must be housebroken</w:t>
      </w:r>
    </w:p>
    <w:p w14:paraId="0EBC8C93" w14:textId="77777777" w:rsidR="004D6736" w:rsidRDefault="00403CD2" w:rsidP="00054E3C">
      <w:pPr>
        <w:pStyle w:val="BodyText"/>
        <w:numPr>
          <w:ilvl w:val="0"/>
          <w:numId w:val="6"/>
        </w:numPr>
        <w:ind w:right="2536"/>
      </w:pPr>
      <w:r>
        <w:t>Must be under fourteen (14) inches from shoulder to feet at full growth Must be spayed or neutered</w:t>
      </w:r>
    </w:p>
    <w:p w14:paraId="0EBC8C94" w14:textId="5BFA25E1" w:rsidR="004D6736" w:rsidRDefault="00403CD2" w:rsidP="00054E3C">
      <w:pPr>
        <w:pStyle w:val="BodyText"/>
        <w:numPr>
          <w:ilvl w:val="0"/>
          <w:numId w:val="6"/>
        </w:numPr>
        <w:spacing w:before="1"/>
      </w:pPr>
      <w:r>
        <w:t>Must have all required inoculations</w:t>
      </w:r>
      <w:r w:rsidR="0012101D">
        <w:t>/shots</w:t>
      </w:r>
    </w:p>
    <w:p w14:paraId="44FC5CD9" w14:textId="77777777" w:rsidR="00054E3C" w:rsidRDefault="00403CD2" w:rsidP="00054E3C">
      <w:pPr>
        <w:pStyle w:val="BodyText"/>
        <w:numPr>
          <w:ilvl w:val="0"/>
          <w:numId w:val="6"/>
        </w:numPr>
        <w:ind w:right="1396"/>
      </w:pPr>
      <w:r>
        <w:t xml:space="preserve">Must be licensed as specified now or in the future by State law and local ordinance </w:t>
      </w:r>
    </w:p>
    <w:p w14:paraId="0EBC8C95" w14:textId="7E4555E0" w:rsidR="004D6736" w:rsidRDefault="00403CD2" w:rsidP="00054E3C">
      <w:pPr>
        <w:pStyle w:val="BodyText"/>
        <w:numPr>
          <w:ilvl w:val="0"/>
          <w:numId w:val="6"/>
        </w:numPr>
        <w:ind w:right="1396"/>
      </w:pPr>
      <w:r>
        <w:lastRenderedPageBreak/>
        <w:t>Any litter resulting from the pet must be removed immediately from the unit</w:t>
      </w:r>
    </w:p>
    <w:p w14:paraId="0EBC8C96" w14:textId="77777777" w:rsidR="004D6736" w:rsidRDefault="004D6736">
      <w:pPr>
        <w:pStyle w:val="BodyText"/>
        <w:spacing w:before="9"/>
        <w:rPr>
          <w:sz w:val="20"/>
        </w:rPr>
      </w:pPr>
    </w:p>
    <w:p w14:paraId="0EBC8C97" w14:textId="689CC176" w:rsidR="004D6736" w:rsidRPr="008B10DD" w:rsidRDefault="00403CD2" w:rsidP="008B10DD">
      <w:pPr>
        <w:pStyle w:val="ListParagraph"/>
        <w:numPr>
          <w:ilvl w:val="0"/>
          <w:numId w:val="2"/>
        </w:numPr>
        <w:tabs>
          <w:tab w:val="left" w:pos="840"/>
          <w:tab w:val="left" w:pos="841"/>
        </w:tabs>
        <w:spacing w:before="1"/>
        <w:rPr>
          <w:sz w:val="24"/>
          <w:u w:val="none"/>
        </w:rPr>
      </w:pPr>
      <w:r w:rsidRPr="008B10DD">
        <w:rPr>
          <w:sz w:val="24"/>
        </w:rPr>
        <w:t>Cats</w:t>
      </w:r>
    </w:p>
    <w:p w14:paraId="0EBC8C98" w14:textId="77777777" w:rsidR="004D6736" w:rsidRDefault="004D6736">
      <w:pPr>
        <w:pStyle w:val="BodyText"/>
        <w:spacing w:before="9"/>
        <w:rPr>
          <w:sz w:val="20"/>
        </w:rPr>
      </w:pPr>
    </w:p>
    <w:p w14:paraId="0EBC8C99" w14:textId="77777777" w:rsidR="004D6736" w:rsidRDefault="00403CD2" w:rsidP="00054E3C">
      <w:pPr>
        <w:pStyle w:val="BodyText"/>
        <w:numPr>
          <w:ilvl w:val="0"/>
          <w:numId w:val="7"/>
        </w:numPr>
        <w:spacing w:before="1"/>
      </w:pPr>
      <w:r>
        <w:t>Maximum number: 1</w:t>
      </w:r>
    </w:p>
    <w:p w14:paraId="0EBC8C9A" w14:textId="77777777" w:rsidR="004D6736" w:rsidRDefault="00403CD2" w:rsidP="00054E3C">
      <w:pPr>
        <w:pStyle w:val="BodyText"/>
        <w:numPr>
          <w:ilvl w:val="0"/>
          <w:numId w:val="7"/>
        </w:numPr>
      </w:pPr>
      <w:r>
        <w:t>Must be spayed or neutered</w:t>
      </w:r>
    </w:p>
    <w:p w14:paraId="0EBC8C9B" w14:textId="46358085" w:rsidR="004D6736" w:rsidRDefault="00403CD2" w:rsidP="00054E3C">
      <w:pPr>
        <w:pStyle w:val="BodyText"/>
        <w:numPr>
          <w:ilvl w:val="0"/>
          <w:numId w:val="7"/>
        </w:numPr>
      </w:pPr>
      <w:r>
        <w:t>Must have all required inoculations</w:t>
      </w:r>
      <w:r w:rsidR="008B10DD">
        <w:t>/shots</w:t>
      </w:r>
    </w:p>
    <w:p w14:paraId="0EBC8C9C" w14:textId="77777777" w:rsidR="004D6736" w:rsidRDefault="00403CD2" w:rsidP="00054E3C">
      <w:pPr>
        <w:pStyle w:val="BodyText"/>
        <w:numPr>
          <w:ilvl w:val="0"/>
          <w:numId w:val="7"/>
        </w:numPr>
      </w:pPr>
      <w:r>
        <w:t>Must be trained to use a litter box or other waste receptacle</w:t>
      </w:r>
    </w:p>
    <w:p w14:paraId="73B4C7D2" w14:textId="77777777" w:rsidR="00054E3C" w:rsidRDefault="00403CD2" w:rsidP="00054E3C">
      <w:pPr>
        <w:pStyle w:val="BodyText"/>
        <w:numPr>
          <w:ilvl w:val="0"/>
          <w:numId w:val="7"/>
        </w:numPr>
        <w:ind w:right="1542"/>
      </w:pPr>
      <w:r>
        <w:t xml:space="preserve">Must be licensed as specified now or in the future by State law or local ordinance </w:t>
      </w:r>
    </w:p>
    <w:p w14:paraId="0EBC8C9D" w14:textId="62F722C2" w:rsidR="004D6736" w:rsidRDefault="00403CD2" w:rsidP="00054E3C">
      <w:pPr>
        <w:pStyle w:val="BodyText"/>
        <w:numPr>
          <w:ilvl w:val="0"/>
          <w:numId w:val="7"/>
        </w:numPr>
        <w:ind w:right="1542"/>
      </w:pPr>
      <w:r>
        <w:t>Any litter resulting from the pet must be removed from the unit immediately</w:t>
      </w:r>
    </w:p>
    <w:p w14:paraId="2A670B65" w14:textId="6971473C" w:rsidR="008A7B09" w:rsidRDefault="00D622FE" w:rsidP="008A7B09">
      <w:pPr>
        <w:pStyle w:val="BodyText"/>
        <w:ind w:right="1542"/>
      </w:pPr>
      <w:r>
        <w:t xml:space="preserve">        </w:t>
      </w:r>
    </w:p>
    <w:p w14:paraId="4D19719A" w14:textId="77777777" w:rsidR="00316A52" w:rsidRDefault="00403CD2" w:rsidP="002D4956">
      <w:pPr>
        <w:pStyle w:val="ListParagraph"/>
        <w:numPr>
          <w:ilvl w:val="0"/>
          <w:numId w:val="2"/>
        </w:numPr>
        <w:tabs>
          <w:tab w:val="left" w:pos="840"/>
          <w:tab w:val="left" w:pos="841"/>
        </w:tabs>
        <w:spacing w:before="6" w:line="510" w:lineRule="atLeast"/>
        <w:ind w:right="5737"/>
        <w:rPr>
          <w:sz w:val="24"/>
          <w:u w:val="none"/>
        </w:rPr>
      </w:pPr>
      <w:r w:rsidRPr="002D4956">
        <w:rPr>
          <w:sz w:val="24"/>
        </w:rPr>
        <w:t xml:space="preserve">Birds </w:t>
      </w:r>
      <w:r w:rsidR="00DC550D" w:rsidRPr="002D4956">
        <w:rPr>
          <w:sz w:val="24"/>
        </w:rPr>
        <w:t>(See</w:t>
      </w:r>
      <w:r w:rsidRPr="002D4956">
        <w:rPr>
          <w:sz w:val="24"/>
        </w:rPr>
        <w:t xml:space="preserve"> list of non-common birds)</w:t>
      </w:r>
      <w:r w:rsidRPr="002D4956">
        <w:rPr>
          <w:sz w:val="24"/>
          <w:u w:val="none"/>
        </w:rPr>
        <w:t xml:space="preserve"> </w:t>
      </w:r>
    </w:p>
    <w:p w14:paraId="0EBC8C9E" w14:textId="35C1DE66" w:rsidR="004D6736" w:rsidRDefault="00403CD2" w:rsidP="000F3512">
      <w:pPr>
        <w:pStyle w:val="ListParagraph"/>
        <w:numPr>
          <w:ilvl w:val="0"/>
          <w:numId w:val="10"/>
        </w:numPr>
        <w:tabs>
          <w:tab w:val="left" w:pos="840"/>
          <w:tab w:val="left" w:pos="841"/>
        </w:tabs>
        <w:spacing w:before="6" w:line="510" w:lineRule="atLeast"/>
        <w:ind w:right="5737"/>
        <w:rPr>
          <w:sz w:val="24"/>
        </w:rPr>
      </w:pPr>
      <w:r w:rsidRPr="000F3512">
        <w:rPr>
          <w:sz w:val="24"/>
        </w:rPr>
        <w:t>Maximum number</w:t>
      </w:r>
      <w:r w:rsidRPr="000F3512">
        <w:rPr>
          <w:spacing w:val="-3"/>
          <w:sz w:val="24"/>
        </w:rPr>
        <w:t xml:space="preserve"> </w:t>
      </w:r>
      <w:r w:rsidRPr="000F3512">
        <w:rPr>
          <w:sz w:val="24"/>
        </w:rPr>
        <w:t>3</w:t>
      </w:r>
    </w:p>
    <w:p w14:paraId="0EBC8C9F" w14:textId="05E55A8E" w:rsidR="004D6736" w:rsidRDefault="00116E3A" w:rsidP="000F3512">
      <w:pPr>
        <w:pStyle w:val="BodyText"/>
        <w:numPr>
          <w:ilvl w:val="0"/>
          <w:numId w:val="10"/>
        </w:numPr>
        <w:spacing w:before="6"/>
      </w:pPr>
      <w:r>
        <w:t>Must always be enclosed in a cage</w:t>
      </w:r>
    </w:p>
    <w:p w14:paraId="57358C5E" w14:textId="77777777" w:rsidR="000F3512" w:rsidRDefault="000F3512" w:rsidP="000F3512">
      <w:pPr>
        <w:pStyle w:val="BodyText"/>
        <w:spacing w:before="6"/>
        <w:ind w:left="1920"/>
      </w:pPr>
    </w:p>
    <w:p w14:paraId="0EBC8CA1" w14:textId="322B5DA5" w:rsidR="004D6736" w:rsidRDefault="000F3512" w:rsidP="000F3512">
      <w:pPr>
        <w:pStyle w:val="BodyText"/>
        <w:spacing w:before="10"/>
      </w:pPr>
      <w:r w:rsidRPr="000F3512">
        <w:t xml:space="preserve">        4.</w:t>
      </w:r>
      <w:r>
        <w:t xml:space="preserve">   </w:t>
      </w:r>
      <w:r w:rsidR="00403CD2">
        <w:rPr>
          <w:u w:val="single"/>
        </w:rPr>
        <w:t>Fish</w:t>
      </w:r>
    </w:p>
    <w:p w14:paraId="0EBC8CA2" w14:textId="77777777" w:rsidR="004D6736" w:rsidRDefault="004D6736">
      <w:pPr>
        <w:pStyle w:val="BodyText"/>
        <w:spacing w:before="10"/>
        <w:rPr>
          <w:sz w:val="20"/>
        </w:rPr>
      </w:pPr>
    </w:p>
    <w:p w14:paraId="0EBC8CA3" w14:textId="77777777" w:rsidR="004D6736" w:rsidRDefault="00403CD2" w:rsidP="000F3512">
      <w:pPr>
        <w:pStyle w:val="BodyText"/>
        <w:numPr>
          <w:ilvl w:val="0"/>
          <w:numId w:val="9"/>
        </w:numPr>
      </w:pPr>
      <w:r>
        <w:t>Maximum aquarium size: 50 gallons</w:t>
      </w:r>
    </w:p>
    <w:p w14:paraId="0EBC8CA4" w14:textId="77777777" w:rsidR="004D6736" w:rsidRDefault="004D6736">
      <w:pPr>
        <w:pStyle w:val="BodyText"/>
        <w:rPr>
          <w:sz w:val="26"/>
        </w:rPr>
      </w:pPr>
    </w:p>
    <w:p w14:paraId="0EBC8CA5" w14:textId="5833FD23" w:rsidR="004D6736" w:rsidRPr="000F3512" w:rsidRDefault="000F3512" w:rsidP="000F3512">
      <w:pPr>
        <w:tabs>
          <w:tab w:val="left" w:pos="840"/>
          <w:tab w:val="left" w:pos="841"/>
        </w:tabs>
        <w:spacing w:before="217"/>
        <w:rPr>
          <w:sz w:val="24"/>
        </w:rPr>
      </w:pPr>
      <w:r>
        <w:rPr>
          <w:sz w:val="24"/>
        </w:rPr>
        <w:t xml:space="preserve">       5.    </w:t>
      </w:r>
      <w:r w:rsidR="00403CD2" w:rsidRPr="000F3512">
        <w:rPr>
          <w:sz w:val="24"/>
          <w:u w:val="single"/>
        </w:rPr>
        <w:t>Rodents</w:t>
      </w:r>
      <w:r w:rsidR="00403CD2" w:rsidRPr="000F3512">
        <w:rPr>
          <w:sz w:val="24"/>
        </w:rPr>
        <w:t xml:space="preserve"> (Rabbit, guinea pig, hamster, or gerbil</w:t>
      </w:r>
      <w:r w:rsidR="00403CD2" w:rsidRPr="000F3512">
        <w:rPr>
          <w:spacing w:val="-8"/>
          <w:sz w:val="24"/>
        </w:rPr>
        <w:t xml:space="preserve"> </w:t>
      </w:r>
      <w:r w:rsidR="00403CD2" w:rsidRPr="000F3512">
        <w:rPr>
          <w:sz w:val="24"/>
        </w:rPr>
        <w:t>ONLY)</w:t>
      </w:r>
    </w:p>
    <w:p w14:paraId="7C2D3447" w14:textId="77777777" w:rsidR="00EC50BC" w:rsidRDefault="00403CD2" w:rsidP="00EC50BC">
      <w:pPr>
        <w:pStyle w:val="BodyText"/>
        <w:numPr>
          <w:ilvl w:val="0"/>
          <w:numId w:val="9"/>
        </w:numPr>
        <w:spacing w:before="22"/>
        <w:ind w:right="1748"/>
      </w:pPr>
      <w:r>
        <w:t xml:space="preserve">Maximum number: One (1) rabbit and two (2) guinea pigs, hamsters, or </w:t>
      </w:r>
      <w:r w:rsidR="000F3512">
        <w:t>g</w:t>
      </w:r>
      <w:r>
        <w:t xml:space="preserve">erbils </w:t>
      </w:r>
    </w:p>
    <w:p w14:paraId="0EBC8CA6" w14:textId="3A4047C0" w:rsidR="004D6736" w:rsidRDefault="008C2DF1" w:rsidP="00EC50BC">
      <w:pPr>
        <w:pStyle w:val="BodyText"/>
        <w:numPr>
          <w:ilvl w:val="0"/>
          <w:numId w:val="9"/>
        </w:numPr>
        <w:spacing w:before="22"/>
        <w:ind w:right="1748"/>
      </w:pPr>
      <w:r>
        <w:t>Must always be enclosed in an acceptable cage</w:t>
      </w:r>
    </w:p>
    <w:p w14:paraId="0EBC8CA7" w14:textId="77777777" w:rsidR="004D6736" w:rsidRDefault="00403CD2" w:rsidP="00EC50BC">
      <w:pPr>
        <w:pStyle w:val="BodyText"/>
        <w:numPr>
          <w:ilvl w:val="0"/>
          <w:numId w:val="9"/>
        </w:numPr>
        <w:spacing w:line="218" w:lineRule="exact"/>
      </w:pPr>
      <w:r>
        <w:t>Must have any or all inoculations as specified now or in the future by State law or local</w:t>
      </w:r>
    </w:p>
    <w:p w14:paraId="0EBC8CA8" w14:textId="496EA946" w:rsidR="004D6736" w:rsidRDefault="00EC50BC" w:rsidP="00EC50BC">
      <w:pPr>
        <w:pStyle w:val="BodyText"/>
        <w:ind w:left="840" w:firstLine="600"/>
      </w:pPr>
      <w:r>
        <w:t xml:space="preserve">  </w:t>
      </w:r>
      <w:r w:rsidR="00403CD2">
        <w:t>ordinance</w:t>
      </w:r>
    </w:p>
    <w:p w14:paraId="0EBC8CA9" w14:textId="77777777" w:rsidR="004D6736" w:rsidRDefault="004D6736">
      <w:pPr>
        <w:pStyle w:val="BodyText"/>
        <w:spacing w:before="9"/>
        <w:rPr>
          <w:sz w:val="20"/>
        </w:rPr>
      </w:pPr>
    </w:p>
    <w:p w14:paraId="0EBC8CAA" w14:textId="77777777" w:rsidR="004D6736" w:rsidRPr="00EC50BC" w:rsidRDefault="00403CD2" w:rsidP="000B6325">
      <w:pPr>
        <w:pStyle w:val="BodyText"/>
        <w:jc w:val="both"/>
        <w:rPr>
          <w:b/>
          <w:bCs/>
        </w:rPr>
      </w:pPr>
      <w:r w:rsidRPr="00EC50BC">
        <w:rPr>
          <w:b/>
          <w:bCs/>
        </w:rPr>
        <w:t>The following are NOT considered "common household pets" and are prohibited:</w:t>
      </w:r>
    </w:p>
    <w:p w14:paraId="0EBC8CAB" w14:textId="77777777" w:rsidR="004D6736" w:rsidRDefault="004D6736">
      <w:pPr>
        <w:pStyle w:val="BodyText"/>
        <w:spacing w:before="10"/>
        <w:rPr>
          <w:sz w:val="20"/>
        </w:rPr>
      </w:pPr>
    </w:p>
    <w:p w14:paraId="0EBC8CAC" w14:textId="09032795" w:rsidR="004D6736" w:rsidRDefault="0050516F" w:rsidP="00EC50BC">
      <w:pPr>
        <w:pStyle w:val="BodyText"/>
        <w:ind w:right="896"/>
      </w:pPr>
      <w:r>
        <w:t xml:space="preserve">1. </w:t>
      </w:r>
      <w:r w:rsidR="00403CD2">
        <w:t>Domesticated dogs that exceed fourteen (14) inches. (Animals certified to assist persons with disabilities are exempt from this height limitation).</w:t>
      </w:r>
    </w:p>
    <w:p w14:paraId="0EBC8CAD" w14:textId="77777777" w:rsidR="004D6736" w:rsidRDefault="004D6736">
      <w:pPr>
        <w:pStyle w:val="BodyText"/>
        <w:spacing w:before="10"/>
        <w:rPr>
          <w:sz w:val="20"/>
        </w:rPr>
      </w:pPr>
    </w:p>
    <w:p w14:paraId="0EBC8CAE" w14:textId="3019289C" w:rsidR="004D6736" w:rsidRDefault="0050516F" w:rsidP="000B6325">
      <w:pPr>
        <w:pStyle w:val="BodyText"/>
        <w:ind w:right="982"/>
      </w:pPr>
      <w:r>
        <w:t xml:space="preserve">2. </w:t>
      </w:r>
      <w:r w:rsidR="00403CD2">
        <w:t xml:space="preserve">Vicious or intimidating pets. Dog breeds including Pit bull, </w:t>
      </w:r>
      <w:r w:rsidR="00F1525F">
        <w:t xml:space="preserve">American Bulldog, </w:t>
      </w:r>
      <w:r w:rsidR="00403CD2">
        <w:t>Rottweiler, Chow, Doberman, Dalmatian, German Shepherd are considered vicious or intimidating breeds and are not allowed.</w:t>
      </w:r>
    </w:p>
    <w:p w14:paraId="0EBC8CAF" w14:textId="77777777" w:rsidR="004D6736" w:rsidRDefault="004D6736">
      <w:pPr>
        <w:pStyle w:val="BodyText"/>
        <w:spacing w:before="10"/>
        <w:rPr>
          <w:sz w:val="20"/>
        </w:rPr>
      </w:pPr>
    </w:p>
    <w:p w14:paraId="0EBC8CB0" w14:textId="2E426DD6" w:rsidR="004D6736" w:rsidRDefault="0050516F" w:rsidP="000B6325">
      <w:pPr>
        <w:pStyle w:val="BodyText"/>
      </w:pPr>
      <w:r>
        <w:t xml:space="preserve">3. </w:t>
      </w:r>
      <w:r w:rsidR="00403CD2">
        <w:t>Animals who would be allowed to produce offspring for sale.</w:t>
      </w:r>
    </w:p>
    <w:p w14:paraId="0EBC8CB1" w14:textId="77777777" w:rsidR="004D6736" w:rsidRDefault="004D6736">
      <w:pPr>
        <w:pStyle w:val="BodyText"/>
        <w:spacing w:before="10"/>
        <w:rPr>
          <w:sz w:val="20"/>
        </w:rPr>
      </w:pPr>
    </w:p>
    <w:p w14:paraId="0EBC8CB2" w14:textId="0370B4DC" w:rsidR="004D6736" w:rsidRDefault="0050516F" w:rsidP="0050516F">
      <w:pPr>
        <w:pStyle w:val="BodyText"/>
        <w:spacing w:before="1"/>
      </w:pPr>
      <w:r>
        <w:t xml:space="preserve">4. </w:t>
      </w:r>
      <w:r w:rsidR="00403CD2">
        <w:t>Wild, feral, or any other animals that are not amenable to routine human handling.</w:t>
      </w:r>
    </w:p>
    <w:p w14:paraId="0EBC8CB3" w14:textId="77777777" w:rsidR="004D6736" w:rsidRDefault="004D6736">
      <w:pPr>
        <w:sectPr w:rsidR="004D6736">
          <w:footerReference w:type="even" r:id="rId7"/>
          <w:footerReference w:type="default" r:id="rId8"/>
          <w:pgSz w:w="12240" w:h="15840"/>
          <w:pgMar w:top="1360" w:right="700" w:bottom="1120" w:left="1320" w:header="0" w:footer="934" w:gutter="0"/>
          <w:cols w:space="720"/>
        </w:sectPr>
      </w:pPr>
    </w:p>
    <w:p w14:paraId="0EBC8CB4" w14:textId="2BCEFD0D" w:rsidR="004D6736" w:rsidRDefault="0050516F" w:rsidP="0050516F">
      <w:pPr>
        <w:pStyle w:val="BodyText"/>
        <w:spacing w:before="76"/>
      </w:pPr>
      <w:r>
        <w:lastRenderedPageBreak/>
        <w:t xml:space="preserve">5. </w:t>
      </w:r>
      <w:r w:rsidR="00403CD2">
        <w:t>Any poisonous animals of any kind.</w:t>
      </w:r>
    </w:p>
    <w:p w14:paraId="3ECEB15E" w14:textId="1A772E3B" w:rsidR="00BD67EC" w:rsidRDefault="00BD67EC" w:rsidP="0050516F">
      <w:pPr>
        <w:pStyle w:val="BodyText"/>
        <w:spacing w:before="76"/>
      </w:pPr>
    </w:p>
    <w:p w14:paraId="6935410F" w14:textId="62BAC055" w:rsidR="00BD67EC" w:rsidRDefault="00BD67EC" w:rsidP="0050516F">
      <w:pPr>
        <w:pStyle w:val="BodyText"/>
        <w:spacing w:before="76"/>
      </w:pPr>
      <w:r>
        <w:t>6. Fish in aquariums exceeding fifty (</w:t>
      </w:r>
      <w:r w:rsidR="007F75D1">
        <w:t>50) gallons</w:t>
      </w:r>
      <w:r>
        <w:t xml:space="preserve"> in capacity, </w:t>
      </w:r>
      <w:r w:rsidR="0021690A">
        <w:t>non-human</w:t>
      </w:r>
      <w:r w:rsidR="00192786">
        <w:t xml:space="preserve"> primates.</w:t>
      </w:r>
    </w:p>
    <w:p w14:paraId="0EBC8CB5" w14:textId="77777777" w:rsidR="004D6736" w:rsidRDefault="004D6736">
      <w:pPr>
        <w:pStyle w:val="BodyText"/>
        <w:spacing w:before="10"/>
        <w:rPr>
          <w:sz w:val="20"/>
        </w:rPr>
      </w:pPr>
    </w:p>
    <w:p w14:paraId="0EBC8CB7" w14:textId="25239E0B" w:rsidR="004D6736" w:rsidRDefault="00192786" w:rsidP="00192786">
      <w:pPr>
        <w:pStyle w:val="BodyText"/>
        <w:ind w:right="990"/>
      </w:pPr>
      <w:r>
        <w:t xml:space="preserve">7. </w:t>
      </w:r>
      <w:r w:rsidR="00403CD2">
        <w:t>Animals whose climatological needs cannot be met in the unaltered environment of the individual dwelling unit.</w:t>
      </w:r>
    </w:p>
    <w:p w14:paraId="0EBC8CB8" w14:textId="77777777" w:rsidR="004D6736" w:rsidRDefault="004D6736">
      <w:pPr>
        <w:pStyle w:val="BodyText"/>
        <w:spacing w:before="10"/>
        <w:rPr>
          <w:sz w:val="20"/>
        </w:rPr>
      </w:pPr>
    </w:p>
    <w:p w14:paraId="0EBC8CB9" w14:textId="0327F579" w:rsidR="004D6736" w:rsidRDefault="00192786" w:rsidP="00192786">
      <w:pPr>
        <w:pStyle w:val="BodyText"/>
      </w:pPr>
      <w:r>
        <w:t xml:space="preserve">8. </w:t>
      </w:r>
      <w:r w:rsidR="00403CD2">
        <w:t>Pot-bellied pigs.</w:t>
      </w:r>
    </w:p>
    <w:p w14:paraId="0EBC8CBA" w14:textId="77777777" w:rsidR="004D6736" w:rsidRDefault="004D6736">
      <w:pPr>
        <w:pStyle w:val="BodyText"/>
        <w:spacing w:before="10"/>
        <w:rPr>
          <w:sz w:val="20"/>
        </w:rPr>
      </w:pPr>
    </w:p>
    <w:p w14:paraId="0EBC8CBB" w14:textId="2D0406A8" w:rsidR="004D6736" w:rsidRDefault="00192786" w:rsidP="00192786">
      <w:pPr>
        <w:pStyle w:val="BodyText"/>
        <w:ind w:right="808"/>
      </w:pPr>
      <w:r>
        <w:t xml:space="preserve">9. </w:t>
      </w:r>
      <w:r w:rsidR="00403CD2">
        <w:t>Ferrets or other animals whose natural protective mechanisms pose a risk of serious bites and/or lacerations to small children.</w:t>
      </w:r>
    </w:p>
    <w:p w14:paraId="0EBC8CBC" w14:textId="77777777" w:rsidR="004D6736" w:rsidRDefault="004D6736">
      <w:pPr>
        <w:pStyle w:val="BodyText"/>
        <w:spacing w:before="10"/>
        <w:rPr>
          <w:sz w:val="20"/>
        </w:rPr>
      </w:pPr>
    </w:p>
    <w:p w14:paraId="0EBC8CBD" w14:textId="35BD6BA9" w:rsidR="004D6736" w:rsidRDefault="00192786" w:rsidP="00192786">
      <w:pPr>
        <w:pStyle w:val="BodyText"/>
        <w:spacing w:before="1"/>
        <w:ind w:right="802"/>
      </w:pPr>
      <w:r>
        <w:t xml:space="preserve">10. </w:t>
      </w:r>
      <w:r w:rsidR="00403CD2">
        <w:t>Hedgehogs or other animals whose protective instincts and natural body armor produce a risk of serious puncture injuries to children.</w:t>
      </w:r>
    </w:p>
    <w:p w14:paraId="0EBC8CBE" w14:textId="77777777" w:rsidR="004D6736" w:rsidRDefault="004D6736">
      <w:pPr>
        <w:pStyle w:val="BodyText"/>
        <w:spacing w:before="9"/>
        <w:rPr>
          <w:sz w:val="20"/>
        </w:rPr>
      </w:pPr>
    </w:p>
    <w:p w14:paraId="0EBC8CBF" w14:textId="2505D727" w:rsidR="004D6736" w:rsidRDefault="00192786" w:rsidP="00192786">
      <w:pPr>
        <w:pStyle w:val="BodyText"/>
        <w:spacing w:before="1"/>
        <w:ind w:right="1196"/>
      </w:pPr>
      <w:r>
        <w:t xml:space="preserve">11. </w:t>
      </w:r>
      <w:r w:rsidR="00403CD2">
        <w:t>Chicks, turtles, or other animals that pose a significant risk of salmonella infection to those who handle them.</w:t>
      </w:r>
    </w:p>
    <w:p w14:paraId="0EBC8CC0" w14:textId="77777777" w:rsidR="004D6736" w:rsidRDefault="004D6736">
      <w:pPr>
        <w:pStyle w:val="BodyText"/>
        <w:spacing w:before="9"/>
        <w:rPr>
          <w:sz w:val="20"/>
        </w:rPr>
      </w:pPr>
    </w:p>
    <w:p w14:paraId="0EBC8CC1" w14:textId="4D0455BD" w:rsidR="004D6736" w:rsidRDefault="00192786" w:rsidP="00192786">
      <w:pPr>
        <w:pStyle w:val="BodyText"/>
        <w:spacing w:before="1"/>
        <w:ind w:right="1422"/>
      </w:pPr>
      <w:r>
        <w:t xml:space="preserve">12. </w:t>
      </w:r>
      <w:r w:rsidR="00403CD2">
        <w:t xml:space="preserve">Pigeons, doves, mynahs, </w:t>
      </w:r>
      <w:r w:rsidR="00327FFA">
        <w:t>psittacine</w:t>
      </w:r>
      <w:r w:rsidR="00403CD2">
        <w:t>, and birds of other species that are hosts to the organisms that cause psittacosis in humans.</w:t>
      </w:r>
    </w:p>
    <w:p w14:paraId="0EBC8CC2" w14:textId="77777777" w:rsidR="004D6736" w:rsidRDefault="004D6736">
      <w:pPr>
        <w:pStyle w:val="BodyText"/>
        <w:spacing w:before="10"/>
        <w:rPr>
          <w:sz w:val="20"/>
        </w:rPr>
      </w:pPr>
    </w:p>
    <w:p w14:paraId="0EBC8CC3" w14:textId="459789DD" w:rsidR="004D6736" w:rsidRDefault="00192786" w:rsidP="00192786">
      <w:pPr>
        <w:pStyle w:val="BodyText"/>
      </w:pPr>
      <w:r>
        <w:t xml:space="preserve">13. </w:t>
      </w:r>
      <w:r w:rsidR="00403CD2">
        <w:t>Snakes or other kinds of reptiles.</w:t>
      </w:r>
    </w:p>
    <w:p w14:paraId="6190AAB1" w14:textId="05F1261D" w:rsidR="006A7C1D" w:rsidRDefault="006A7C1D" w:rsidP="00192786">
      <w:pPr>
        <w:pStyle w:val="BodyText"/>
      </w:pPr>
    </w:p>
    <w:p w14:paraId="0F4FE9E6" w14:textId="1981EB41" w:rsidR="006A7C1D" w:rsidRPr="006A7C1D" w:rsidRDefault="006A7C1D" w:rsidP="00192786">
      <w:pPr>
        <w:pStyle w:val="BodyText"/>
        <w:rPr>
          <w:b/>
          <w:bCs/>
        </w:rPr>
      </w:pPr>
      <w:r w:rsidRPr="00781595">
        <w:rPr>
          <w:b/>
          <w:bCs/>
          <w:u w:val="single"/>
        </w:rPr>
        <w:t>C.</w:t>
      </w:r>
      <w:r>
        <w:rPr>
          <w:b/>
          <w:bCs/>
        </w:rPr>
        <w:t xml:space="preserve"> </w:t>
      </w:r>
      <w:r w:rsidR="00781595">
        <w:rPr>
          <w:b/>
          <w:bCs/>
        </w:rPr>
        <w:tab/>
      </w:r>
      <w:r w:rsidRPr="006A7C1D">
        <w:rPr>
          <w:b/>
          <w:bCs/>
          <w:u w:val="single"/>
        </w:rPr>
        <w:t>REGISTRATION OF PETS</w:t>
      </w:r>
    </w:p>
    <w:p w14:paraId="0EBC8CC4" w14:textId="77777777" w:rsidR="004D6736" w:rsidRDefault="004D6736">
      <w:pPr>
        <w:pStyle w:val="BodyText"/>
        <w:rPr>
          <w:sz w:val="21"/>
        </w:rPr>
      </w:pPr>
    </w:p>
    <w:p w14:paraId="0EBC8CC7" w14:textId="21D98FDE" w:rsidR="004D6736" w:rsidRDefault="002053E2">
      <w:pPr>
        <w:pStyle w:val="BodyText"/>
        <w:ind w:left="119"/>
        <w:rPr>
          <w:u w:val="single"/>
        </w:rPr>
      </w:pPr>
      <w:r w:rsidRPr="002053E2">
        <w:rPr>
          <w:u w:val="single"/>
        </w:rPr>
        <w:t>1.</w:t>
      </w:r>
      <w:r>
        <w:t xml:space="preserve"> </w:t>
      </w:r>
      <w:r>
        <w:tab/>
      </w:r>
      <w:r w:rsidR="00403CD2" w:rsidRPr="002053E2">
        <w:rPr>
          <w:u w:val="single"/>
        </w:rPr>
        <w:t xml:space="preserve">Pets must be registered with the PHA </w:t>
      </w:r>
      <w:r w:rsidR="006A7C1D" w:rsidRPr="002053E2">
        <w:rPr>
          <w:b/>
          <w:bCs/>
          <w:u w:val="single"/>
        </w:rPr>
        <w:t>BEFORE</w:t>
      </w:r>
      <w:r w:rsidR="00403CD2" w:rsidRPr="002053E2">
        <w:rPr>
          <w:u w:val="single"/>
        </w:rPr>
        <w:t xml:space="preserve"> they are brought onto the premises.</w:t>
      </w:r>
    </w:p>
    <w:p w14:paraId="3270FED5" w14:textId="33ECFA49" w:rsidR="002053E2" w:rsidRDefault="002053E2">
      <w:pPr>
        <w:pStyle w:val="BodyText"/>
        <w:ind w:left="119"/>
        <w:rPr>
          <w:u w:val="single"/>
        </w:rPr>
      </w:pPr>
    </w:p>
    <w:p w14:paraId="0EBC8CC9" w14:textId="1EE348E9" w:rsidR="004D6736" w:rsidRDefault="002053E2" w:rsidP="002053E2">
      <w:pPr>
        <w:pStyle w:val="BodyText"/>
        <w:ind w:left="719" w:hanging="600"/>
        <w:rPr>
          <w:u w:val="single"/>
        </w:rPr>
      </w:pPr>
      <w:r>
        <w:rPr>
          <w:u w:val="single"/>
        </w:rPr>
        <w:t>2.</w:t>
      </w:r>
      <w:r>
        <w:tab/>
      </w:r>
      <w:r w:rsidR="00403CD2" w:rsidRPr="002053E2">
        <w:rPr>
          <w:u w:val="single"/>
        </w:rPr>
        <w:t>Registration includes certificate signed by a licensed veterinarian or State/local authority that the pet:</w:t>
      </w:r>
    </w:p>
    <w:p w14:paraId="0EBC8CCB" w14:textId="717B7C41" w:rsidR="004D6736" w:rsidRDefault="00403CD2" w:rsidP="002B5442">
      <w:pPr>
        <w:pStyle w:val="BodyText"/>
        <w:numPr>
          <w:ilvl w:val="0"/>
          <w:numId w:val="11"/>
        </w:numPr>
      </w:pPr>
      <w:r>
        <w:t>has received all inoculations required by State or local law has no communicable disease(s) and</w:t>
      </w:r>
    </w:p>
    <w:p w14:paraId="7A6E7EC3" w14:textId="6BFDAA61" w:rsidR="007F75D1" w:rsidRDefault="00403CD2" w:rsidP="00FA759D">
      <w:pPr>
        <w:pStyle w:val="BodyText"/>
        <w:numPr>
          <w:ilvl w:val="0"/>
          <w:numId w:val="11"/>
        </w:numPr>
      </w:pPr>
      <w:r>
        <w:t>is pest-free.</w:t>
      </w:r>
    </w:p>
    <w:p w14:paraId="0EBC8CCD" w14:textId="77777777" w:rsidR="004D6736" w:rsidRDefault="004D6736">
      <w:pPr>
        <w:pStyle w:val="BodyText"/>
        <w:spacing w:before="10"/>
        <w:rPr>
          <w:sz w:val="20"/>
        </w:rPr>
      </w:pPr>
    </w:p>
    <w:p w14:paraId="0EBC8CCE" w14:textId="72C8E40D" w:rsidR="004D6736" w:rsidRDefault="002B5442" w:rsidP="002B5442">
      <w:pPr>
        <w:pStyle w:val="BodyText"/>
        <w:ind w:left="119"/>
        <w:jc w:val="both"/>
        <w:rPr>
          <w:u w:val="single"/>
        </w:rPr>
      </w:pPr>
      <w:r w:rsidRPr="002B5442">
        <w:rPr>
          <w:u w:val="single"/>
        </w:rPr>
        <w:t>3.</w:t>
      </w:r>
      <w:r>
        <w:tab/>
      </w:r>
      <w:r w:rsidR="00403CD2" w:rsidRPr="002B5442">
        <w:rPr>
          <w:u w:val="single"/>
        </w:rPr>
        <w:t>Registration must be renewed and will be coordinated with the annual reexamination date.</w:t>
      </w:r>
    </w:p>
    <w:p w14:paraId="1FE1C115" w14:textId="32B90DEF" w:rsidR="002B5442" w:rsidRDefault="002B5442" w:rsidP="002B5442">
      <w:pPr>
        <w:pStyle w:val="BodyText"/>
        <w:ind w:left="119"/>
        <w:jc w:val="both"/>
        <w:rPr>
          <w:u w:val="single"/>
        </w:rPr>
      </w:pPr>
    </w:p>
    <w:p w14:paraId="0058525C" w14:textId="38EE3E33" w:rsidR="002B5442" w:rsidRDefault="002B5442" w:rsidP="00540176">
      <w:pPr>
        <w:pStyle w:val="BodyText"/>
        <w:ind w:left="719" w:hanging="600"/>
        <w:jc w:val="both"/>
        <w:rPr>
          <w:u w:val="single"/>
        </w:rPr>
      </w:pPr>
      <w:r>
        <w:rPr>
          <w:u w:val="single"/>
        </w:rPr>
        <w:t>4.</w:t>
      </w:r>
      <w:r w:rsidR="00586A8E">
        <w:tab/>
      </w:r>
      <w:r w:rsidR="00586A8E">
        <w:rPr>
          <w:u w:val="single"/>
        </w:rPr>
        <w:t xml:space="preserve">Proof of license (dogs only) </w:t>
      </w:r>
      <w:r w:rsidR="00583D8A">
        <w:rPr>
          <w:u w:val="single"/>
        </w:rPr>
        <w:t>received from animal shelter must be submitted prior to move-in/annual re</w:t>
      </w:r>
      <w:r w:rsidR="00540176">
        <w:rPr>
          <w:u w:val="single"/>
        </w:rPr>
        <w:t>examination.</w:t>
      </w:r>
    </w:p>
    <w:p w14:paraId="26D4F562" w14:textId="4CC9DC63" w:rsidR="00540176" w:rsidRDefault="00540176" w:rsidP="00540176">
      <w:pPr>
        <w:pStyle w:val="BodyText"/>
        <w:ind w:left="719" w:hanging="600"/>
        <w:jc w:val="both"/>
        <w:rPr>
          <w:u w:val="single"/>
        </w:rPr>
      </w:pPr>
    </w:p>
    <w:p w14:paraId="0EBC8CD0" w14:textId="2996E5CF" w:rsidR="004D6736" w:rsidRDefault="00540176" w:rsidP="00540176">
      <w:pPr>
        <w:pStyle w:val="BodyText"/>
        <w:ind w:left="719" w:hanging="600"/>
        <w:jc w:val="both"/>
      </w:pPr>
      <w:r>
        <w:rPr>
          <w:u w:val="single"/>
        </w:rPr>
        <w:t>5.</w:t>
      </w:r>
      <w:r>
        <w:tab/>
      </w:r>
      <w:r w:rsidR="00403CD2" w:rsidRPr="00CA36F3">
        <w:rPr>
          <w:u w:val="single"/>
        </w:rPr>
        <w:t>Proof of license and inoculation will be submitted at least 30 days prior to annual reexamination.</w:t>
      </w:r>
    </w:p>
    <w:p w14:paraId="0EBC8CD1" w14:textId="77777777" w:rsidR="004D6736" w:rsidRDefault="004D6736">
      <w:pPr>
        <w:pStyle w:val="BodyText"/>
        <w:spacing w:before="10"/>
        <w:rPr>
          <w:sz w:val="20"/>
        </w:rPr>
      </w:pPr>
    </w:p>
    <w:p w14:paraId="0EBC8CD2" w14:textId="0924CF54" w:rsidR="004D6736" w:rsidRDefault="00CA36F3">
      <w:pPr>
        <w:pStyle w:val="BodyText"/>
        <w:ind w:left="119"/>
        <w:rPr>
          <w:u w:val="single"/>
        </w:rPr>
      </w:pPr>
      <w:r w:rsidRPr="00CA36F3">
        <w:rPr>
          <w:u w:val="single"/>
        </w:rPr>
        <w:t>6.</w:t>
      </w:r>
      <w:r>
        <w:tab/>
      </w:r>
      <w:r w:rsidR="00403CD2" w:rsidRPr="00CA36F3">
        <w:rPr>
          <w:u w:val="single"/>
        </w:rPr>
        <w:t>Each pet owner must provide two (2) color photographs of their pet.</w:t>
      </w:r>
    </w:p>
    <w:p w14:paraId="6432793E" w14:textId="7F623468" w:rsidR="00CA36F3" w:rsidRDefault="00CA36F3">
      <w:pPr>
        <w:pStyle w:val="BodyText"/>
        <w:ind w:left="119"/>
        <w:rPr>
          <w:u w:val="single"/>
        </w:rPr>
      </w:pPr>
    </w:p>
    <w:p w14:paraId="0EBC8CD4" w14:textId="1BDE941C" w:rsidR="004D6736" w:rsidRDefault="00CA36F3" w:rsidP="00781595">
      <w:pPr>
        <w:pStyle w:val="BodyText"/>
        <w:ind w:left="719" w:hanging="600"/>
        <w:jc w:val="both"/>
      </w:pPr>
      <w:r>
        <w:rPr>
          <w:u w:val="single"/>
        </w:rPr>
        <w:t>7.</w:t>
      </w:r>
      <w:r>
        <w:tab/>
      </w:r>
      <w:r w:rsidR="00403CD2" w:rsidRPr="00CA36F3">
        <w:rPr>
          <w:u w:val="single"/>
        </w:rPr>
        <w:t xml:space="preserve">Each pet owner must display a “Pet Owner” sticker, provided by the PHA, which </w:t>
      </w:r>
      <w:r w:rsidR="00116E3A" w:rsidRPr="00CA36F3">
        <w:rPr>
          <w:u w:val="single"/>
        </w:rPr>
        <w:t>will always be displayed on a front window of the unit</w:t>
      </w:r>
      <w:r w:rsidR="00403CD2">
        <w:t>.</w:t>
      </w:r>
    </w:p>
    <w:p w14:paraId="0DFF2E36" w14:textId="77777777" w:rsidR="004D6736" w:rsidRDefault="004D6736"/>
    <w:p w14:paraId="3CF45D2D" w14:textId="77777777" w:rsidR="00781595" w:rsidRDefault="00781595"/>
    <w:p w14:paraId="0EBC8CD6" w14:textId="1E498A0F" w:rsidR="004D6736" w:rsidRDefault="005444E1" w:rsidP="005444E1">
      <w:pPr>
        <w:ind w:left="719" w:hanging="719"/>
        <w:jc w:val="both"/>
        <w:rPr>
          <w:sz w:val="24"/>
          <w:szCs w:val="24"/>
          <w:u w:val="single"/>
        </w:rPr>
      </w:pPr>
      <w:r w:rsidRPr="005444E1">
        <w:rPr>
          <w:sz w:val="24"/>
          <w:szCs w:val="24"/>
        </w:rPr>
        <w:t xml:space="preserve">  </w:t>
      </w:r>
      <w:r w:rsidR="00781595" w:rsidRPr="005444E1">
        <w:rPr>
          <w:sz w:val="24"/>
          <w:szCs w:val="24"/>
          <w:u w:val="single"/>
        </w:rPr>
        <w:t>8.</w:t>
      </w:r>
      <w:r w:rsidR="00781595">
        <w:tab/>
      </w:r>
      <w:r w:rsidR="00403CD2" w:rsidRPr="005444E1">
        <w:rPr>
          <w:sz w:val="24"/>
          <w:szCs w:val="24"/>
          <w:u w:val="single"/>
        </w:rPr>
        <w:t>Pet sticker must be turned in when resident moves o</w:t>
      </w:r>
      <w:r w:rsidR="00781595" w:rsidRPr="005444E1">
        <w:rPr>
          <w:sz w:val="24"/>
          <w:szCs w:val="24"/>
          <w:u w:val="single"/>
        </w:rPr>
        <w:t>u</w:t>
      </w:r>
      <w:r w:rsidR="00403CD2" w:rsidRPr="005444E1">
        <w:rPr>
          <w:sz w:val="24"/>
          <w:szCs w:val="24"/>
          <w:u w:val="single"/>
        </w:rPr>
        <w:t>t</w:t>
      </w:r>
      <w:r w:rsidRPr="005444E1">
        <w:rPr>
          <w:sz w:val="24"/>
          <w:szCs w:val="24"/>
          <w:u w:val="single"/>
        </w:rPr>
        <w:t xml:space="preserve"> or</w:t>
      </w:r>
      <w:r w:rsidR="00403CD2" w:rsidRPr="005444E1">
        <w:rPr>
          <w:sz w:val="24"/>
          <w:szCs w:val="24"/>
          <w:u w:val="single"/>
        </w:rPr>
        <w:t xml:space="preserve"> pet is no longer in the </w:t>
      </w:r>
      <w:r w:rsidR="00D176F4" w:rsidRPr="005444E1">
        <w:rPr>
          <w:sz w:val="24"/>
          <w:szCs w:val="24"/>
          <w:u w:val="single"/>
        </w:rPr>
        <w:t>household,</w:t>
      </w:r>
      <w:r w:rsidR="00403CD2" w:rsidRPr="005444E1">
        <w:rPr>
          <w:sz w:val="24"/>
          <w:szCs w:val="24"/>
          <w:u w:val="single"/>
        </w:rPr>
        <w:t xml:space="preserve"> or the deposit will be forfeited.</w:t>
      </w:r>
    </w:p>
    <w:p w14:paraId="060D02FF" w14:textId="3C38B4BF" w:rsidR="005444E1" w:rsidRDefault="005444E1" w:rsidP="005444E1">
      <w:pPr>
        <w:ind w:left="719" w:hanging="719"/>
        <w:jc w:val="both"/>
        <w:rPr>
          <w:sz w:val="24"/>
          <w:szCs w:val="24"/>
          <w:u w:val="single"/>
        </w:rPr>
      </w:pPr>
    </w:p>
    <w:p w14:paraId="0EBC8CD8" w14:textId="27BE987F" w:rsidR="004D6736" w:rsidRDefault="005444E1" w:rsidP="007C09CA">
      <w:pPr>
        <w:ind w:left="719" w:hanging="719"/>
        <w:jc w:val="both"/>
      </w:pPr>
      <w:r w:rsidRPr="005444E1">
        <w:rPr>
          <w:sz w:val="24"/>
          <w:szCs w:val="24"/>
          <w:u w:val="single"/>
        </w:rPr>
        <w:t xml:space="preserve"> 9.</w:t>
      </w:r>
      <w:r>
        <w:rPr>
          <w:sz w:val="24"/>
          <w:szCs w:val="24"/>
        </w:rPr>
        <w:tab/>
      </w:r>
      <w:r w:rsidR="00403CD2" w:rsidRPr="00995997">
        <w:rPr>
          <w:sz w:val="24"/>
          <w:szCs w:val="24"/>
        </w:rPr>
        <w:t>Approval for the keeping of a pet shall not be extended pending the completion of these requirements</w:t>
      </w:r>
      <w:r w:rsidR="00403CD2">
        <w:t>.</w:t>
      </w:r>
    </w:p>
    <w:p w14:paraId="55ECF782" w14:textId="77777777" w:rsidR="00CE0363" w:rsidRDefault="00CE0363" w:rsidP="007C09CA">
      <w:pPr>
        <w:ind w:left="719" w:hanging="719"/>
        <w:jc w:val="both"/>
      </w:pPr>
    </w:p>
    <w:p w14:paraId="0EBC8CDA" w14:textId="31B1FC4D" w:rsidR="004D6736" w:rsidRDefault="00912D56" w:rsidP="00543842">
      <w:pPr>
        <w:pStyle w:val="Heading1"/>
        <w:tabs>
          <w:tab w:val="left" w:pos="1559"/>
        </w:tabs>
        <w:ind w:left="0" w:firstLine="0"/>
        <w:jc w:val="both"/>
        <w:rPr>
          <w:u w:val="none"/>
        </w:rPr>
      </w:pPr>
      <w:r w:rsidRPr="00912D56">
        <w:t>D.</w:t>
      </w:r>
      <w:r>
        <w:rPr>
          <w:u w:val="none"/>
        </w:rPr>
        <w:t xml:space="preserve">       </w:t>
      </w:r>
      <w:r w:rsidR="00403CD2">
        <w:rPr>
          <w:u w:val="thick"/>
        </w:rPr>
        <w:t>R</w:t>
      </w:r>
      <w:r w:rsidR="009E3B8C">
        <w:rPr>
          <w:u w:val="thick"/>
        </w:rPr>
        <w:t>EFUSAL TO REGISTER PETS</w:t>
      </w:r>
    </w:p>
    <w:p w14:paraId="0EBC8CDB" w14:textId="77777777" w:rsidR="004D6736" w:rsidRDefault="004D6736" w:rsidP="007C09CA">
      <w:pPr>
        <w:pStyle w:val="BodyText"/>
        <w:spacing w:before="8"/>
        <w:jc w:val="both"/>
        <w:rPr>
          <w:b/>
          <w:sz w:val="20"/>
        </w:rPr>
      </w:pPr>
    </w:p>
    <w:p w14:paraId="0EBC8CDC" w14:textId="77777777" w:rsidR="004D6736" w:rsidRDefault="00403CD2" w:rsidP="00B519DE">
      <w:pPr>
        <w:pStyle w:val="BodyText"/>
        <w:ind w:right="775"/>
        <w:jc w:val="both"/>
      </w:pPr>
      <w:r>
        <w:t>If the PHA refuses to register a pet, a written notification will be sent to the pet owner stating the reason for denial. The notification will be served in accordance with HUD notice requirements.</w:t>
      </w:r>
    </w:p>
    <w:p w14:paraId="0EBC8CDD" w14:textId="77777777" w:rsidR="004D6736" w:rsidRDefault="004D6736" w:rsidP="007C09CA">
      <w:pPr>
        <w:pStyle w:val="BodyText"/>
        <w:spacing w:before="10"/>
        <w:jc w:val="both"/>
        <w:rPr>
          <w:sz w:val="20"/>
        </w:rPr>
      </w:pPr>
    </w:p>
    <w:p w14:paraId="0EBC8CDE" w14:textId="77777777" w:rsidR="004D6736" w:rsidRDefault="00403CD2" w:rsidP="007C09CA">
      <w:pPr>
        <w:pStyle w:val="BodyText"/>
        <w:jc w:val="both"/>
      </w:pPr>
      <w:r>
        <w:t>The PHA will refuse to register a pet if:</w:t>
      </w:r>
    </w:p>
    <w:p w14:paraId="0EBC8CDF" w14:textId="77777777" w:rsidR="004D6736" w:rsidRDefault="004D6736" w:rsidP="007C09CA">
      <w:pPr>
        <w:pStyle w:val="BodyText"/>
        <w:spacing w:before="10"/>
        <w:jc w:val="both"/>
        <w:rPr>
          <w:sz w:val="20"/>
        </w:rPr>
      </w:pPr>
    </w:p>
    <w:p w14:paraId="0EBC8CE0" w14:textId="6D715EC5" w:rsidR="004D6736" w:rsidRDefault="00403CD2" w:rsidP="007C09CA">
      <w:pPr>
        <w:pStyle w:val="BodyText"/>
        <w:spacing w:line="448" w:lineRule="auto"/>
        <w:ind w:left="840" w:right="2948"/>
        <w:jc w:val="both"/>
      </w:pPr>
      <w:r>
        <w:t xml:space="preserve">The pet is not a “common household pet” as defined in this policy; Keeping the pet would violate any House </w:t>
      </w:r>
      <w:r w:rsidR="00BA013A">
        <w:t>Rules.</w:t>
      </w:r>
    </w:p>
    <w:p w14:paraId="0EBC8CE1" w14:textId="0A1169C5" w:rsidR="004D6736" w:rsidRDefault="00403CD2" w:rsidP="007C09CA">
      <w:pPr>
        <w:pStyle w:val="BodyText"/>
        <w:spacing w:line="448" w:lineRule="auto"/>
        <w:ind w:left="840" w:right="2755"/>
        <w:jc w:val="both"/>
      </w:pPr>
      <w:r>
        <w:t xml:space="preserve">The pet owner fails to provide complete pet registration information; The pet owner fails to update the registration </w:t>
      </w:r>
      <w:r w:rsidR="00BA013A">
        <w:t>annually.</w:t>
      </w:r>
    </w:p>
    <w:p w14:paraId="0EBC8CE2" w14:textId="77777777" w:rsidR="004D6736" w:rsidRDefault="00403CD2" w:rsidP="007C09CA">
      <w:pPr>
        <w:pStyle w:val="BodyText"/>
        <w:ind w:left="840" w:right="909"/>
        <w:jc w:val="both"/>
      </w:pPr>
      <w:r>
        <w:t>The PHA reasonably determines that the pet owner is unable to keep the pet in compliance with the pet rules and other lease obligations. The pet’s temperament and behavior may be considered as a factor in determining the pet owner’s ability to comply with the provisions of the lease.</w:t>
      </w:r>
    </w:p>
    <w:p w14:paraId="0EBC8CE3" w14:textId="77777777" w:rsidR="004D6736" w:rsidRDefault="004D6736" w:rsidP="007C09CA">
      <w:pPr>
        <w:pStyle w:val="BodyText"/>
        <w:spacing w:before="10"/>
        <w:jc w:val="both"/>
        <w:rPr>
          <w:sz w:val="20"/>
        </w:rPr>
      </w:pPr>
    </w:p>
    <w:p w14:paraId="0EBC8CE4" w14:textId="77777777" w:rsidR="004D6736" w:rsidRDefault="00403CD2" w:rsidP="007C09CA">
      <w:pPr>
        <w:pStyle w:val="BodyText"/>
        <w:ind w:left="840"/>
        <w:jc w:val="both"/>
      </w:pPr>
      <w:r>
        <w:t>The notice of refusal may be combined with a notice of pet violation.</w:t>
      </w:r>
    </w:p>
    <w:p w14:paraId="0EBC8CE5" w14:textId="77777777" w:rsidR="004D6736" w:rsidRDefault="004D6736" w:rsidP="007C09CA">
      <w:pPr>
        <w:pStyle w:val="BodyText"/>
        <w:spacing w:before="1"/>
        <w:jc w:val="both"/>
        <w:rPr>
          <w:sz w:val="21"/>
        </w:rPr>
      </w:pPr>
    </w:p>
    <w:p w14:paraId="0EBC8CE6" w14:textId="77777777" w:rsidR="004D6736" w:rsidRDefault="00403CD2" w:rsidP="007C09CA">
      <w:pPr>
        <w:pStyle w:val="Heading1"/>
        <w:numPr>
          <w:ilvl w:val="0"/>
          <w:numId w:val="1"/>
        </w:numPr>
        <w:tabs>
          <w:tab w:val="left" w:pos="840"/>
          <w:tab w:val="left" w:pos="841"/>
        </w:tabs>
        <w:jc w:val="both"/>
        <w:rPr>
          <w:u w:val="none"/>
        </w:rPr>
      </w:pPr>
      <w:r>
        <w:rPr>
          <w:u w:val="thick"/>
        </w:rPr>
        <w:t>PET</w:t>
      </w:r>
      <w:r>
        <w:rPr>
          <w:spacing w:val="-2"/>
          <w:u w:val="thick"/>
        </w:rPr>
        <w:t xml:space="preserve"> </w:t>
      </w:r>
      <w:r>
        <w:rPr>
          <w:u w:val="thick"/>
        </w:rPr>
        <w:t>AGREEMENT</w:t>
      </w:r>
    </w:p>
    <w:p w14:paraId="0EBC8CE7" w14:textId="77777777" w:rsidR="004D6736" w:rsidRDefault="004D6736" w:rsidP="007C09CA">
      <w:pPr>
        <w:pStyle w:val="BodyText"/>
        <w:spacing w:before="7"/>
        <w:jc w:val="both"/>
        <w:rPr>
          <w:b/>
          <w:sz w:val="20"/>
        </w:rPr>
      </w:pPr>
    </w:p>
    <w:p w14:paraId="0EBC8CE8" w14:textId="77777777" w:rsidR="004D6736" w:rsidRDefault="00403CD2" w:rsidP="00135524">
      <w:pPr>
        <w:pStyle w:val="BodyText"/>
        <w:spacing w:before="1"/>
        <w:ind w:left="120"/>
        <w:jc w:val="both"/>
      </w:pPr>
      <w:r>
        <w:t>Residents who have been approved to have a pet must enter into a Pet Agreement with the PHA.</w:t>
      </w:r>
    </w:p>
    <w:p w14:paraId="0EBC8CE9" w14:textId="77777777" w:rsidR="004D6736" w:rsidRDefault="004D6736" w:rsidP="00135524">
      <w:pPr>
        <w:pStyle w:val="BodyText"/>
        <w:spacing w:before="9"/>
        <w:jc w:val="both"/>
        <w:rPr>
          <w:sz w:val="20"/>
        </w:rPr>
      </w:pPr>
    </w:p>
    <w:p w14:paraId="0EBC8CEA" w14:textId="77777777" w:rsidR="004D6736" w:rsidRDefault="00403CD2" w:rsidP="00135524">
      <w:pPr>
        <w:pStyle w:val="BodyText"/>
        <w:spacing w:before="1"/>
        <w:ind w:left="120" w:right="1248"/>
        <w:jc w:val="both"/>
      </w:pPr>
      <w:r>
        <w:t>The Resident will certify, by signing the Pet Agreement, that the Resident will adhere to the following rules:</w:t>
      </w:r>
    </w:p>
    <w:p w14:paraId="0EBC8CEB" w14:textId="77777777" w:rsidR="004D6736" w:rsidRDefault="004D6736" w:rsidP="00135524">
      <w:pPr>
        <w:pStyle w:val="BodyText"/>
        <w:spacing w:before="10"/>
        <w:jc w:val="both"/>
        <w:rPr>
          <w:sz w:val="20"/>
        </w:rPr>
      </w:pPr>
    </w:p>
    <w:p w14:paraId="0EBC8CEC" w14:textId="0C37B56D" w:rsidR="004D6736" w:rsidRDefault="00FB0418" w:rsidP="00135524">
      <w:pPr>
        <w:pStyle w:val="BodyText"/>
        <w:ind w:left="840"/>
        <w:jc w:val="both"/>
      </w:pPr>
      <w:r>
        <w:t xml:space="preserve">1. </w:t>
      </w:r>
      <w:r w:rsidR="00F55C3E">
        <w:t xml:space="preserve"> </w:t>
      </w:r>
      <w:r w:rsidR="00403CD2">
        <w:t>Agree that the resident is responsible and liable for all damages caused by their pet(s).</w:t>
      </w:r>
    </w:p>
    <w:p w14:paraId="0EBC8CED" w14:textId="77777777" w:rsidR="004D6736" w:rsidRDefault="004D6736" w:rsidP="00135524">
      <w:pPr>
        <w:pStyle w:val="BodyText"/>
        <w:spacing w:before="10"/>
        <w:jc w:val="both"/>
        <w:rPr>
          <w:sz w:val="20"/>
        </w:rPr>
      </w:pPr>
    </w:p>
    <w:p w14:paraId="0EBC8CEE" w14:textId="4F2761E4" w:rsidR="004D6736" w:rsidRDefault="00FB0418" w:rsidP="00135524">
      <w:pPr>
        <w:pStyle w:val="BodyText"/>
        <w:ind w:left="840" w:right="769"/>
        <w:jc w:val="both"/>
      </w:pPr>
      <w:r>
        <w:t xml:space="preserve">2. </w:t>
      </w:r>
      <w:r w:rsidR="00403CD2">
        <w:t>All complaints of cruelty and all dog bites will be referred to animal control or applicable agency for investigation and enforcement.</w:t>
      </w:r>
    </w:p>
    <w:p w14:paraId="0EBC8CEF" w14:textId="77777777" w:rsidR="004D6736" w:rsidRDefault="004D6736" w:rsidP="00135524">
      <w:pPr>
        <w:pStyle w:val="BodyText"/>
        <w:spacing w:before="10"/>
        <w:jc w:val="both"/>
        <w:rPr>
          <w:sz w:val="20"/>
        </w:rPr>
      </w:pPr>
    </w:p>
    <w:p w14:paraId="0EBC8CF0" w14:textId="7EF63CD2" w:rsidR="004D6736" w:rsidRDefault="00FB0418" w:rsidP="00135524">
      <w:pPr>
        <w:pStyle w:val="BodyText"/>
        <w:ind w:left="840" w:right="1388"/>
        <w:jc w:val="both"/>
      </w:pPr>
      <w:r>
        <w:t xml:space="preserve">3. </w:t>
      </w:r>
      <w:r w:rsidR="00F55C3E">
        <w:t xml:space="preserve"> </w:t>
      </w:r>
      <w:r w:rsidR="00403CD2">
        <w:t xml:space="preserve">All common household pets are to be fed inside the unit. Feeding is not allowed on porches, sidewalks, </w:t>
      </w:r>
      <w:r w:rsidR="00116E3A">
        <w:t>patios,</w:t>
      </w:r>
      <w:r w:rsidR="00403CD2">
        <w:t xml:space="preserve"> or other outside areas.</w:t>
      </w:r>
    </w:p>
    <w:p w14:paraId="0EBC8CF1" w14:textId="77777777" w:rsidR="004D6736" w:rsidRDefault="004D6736" w:rsidP="00135524">
      <w:pPr>
        <w:pStyle w:val="BodyText"/>
        <w:spacing w:before="9"/>
        <w:jc w:val="both"/>
        <w:rPr>
          <w:sz w:val="20"/>
        </w:rPr>
      </w:pPr>
    </w:p>
    <w:p w14:paraId="0EBC8CF2" w14:textId="41EC645A" w:rsidR="004D6736" w:rsidRDefault="00C30B99" w:rsidP="00135524">
      <w:pPr>
        <w:pStyle w:val="BodyText"/>
        <w:ind w:left="840" w:right="1215"/>
        <w:jc w:val="both"/>
      </w:pPr>
      <w:r>
        <w:t xml:space="preserve">4. </w:t>
      </w:r>
      <w:r w:rsidR="00403CD2">
        <w:t>Residents shall not feed any stray animals; doing so, or keeping stray or unregistered animals, will be considered having a pet without permission.</w:t>
      </w:r>
    </w:p>
    <w:p w14:paraId="0EBC8CF3" w14:textId="77777777" w:rsidR="004D6736" w:rsidRDefault="004D6736" w:rsidP="00135524">
      <w:pPr>
        <w:pStyle w:val="BodyText"/>
        <w:spacing w:before="10"/>
        <w:jc w:val="both"/>
        <w:rPr>
          <w:sz w:val="20"/>
        </w:rPr>
      </w:pPr>
    </w:p>
    <w:p w14:paraId="0EBC8CF4" w14:textId="7456949A" w:rsidR="004D6736" w:rsidRDefault="00C30B99" w:rsidP="00135524">
      <w:pPr>
        <w:pStyle w:val="BodyText"/>
        <w:ind w:left="840"/>
        <w:jc w:val="both"/>
      </w:pPr>
      <w:r>
        <w:t xml:space="preserve">5. </w:t>
      </w:r>
      <w:r w:rsidR="00F55C3E">
        <w:t xml:space="preserve"> </w:t>
      </w:r>
      <w:r w:rsidR="00403CD2">
        <w:t>No animals may be tethered or chained outside or inside the dwelling unit.</w:t>
      </w:r>
    </w:p>
    <w:p w14:paraId="388FDBE5" w14:textId="01F3B517" w:rsidR="00F55FE8" w:rsidRDefault="00F55FE8" w:rsidP="00135524">
      <w:pPr>
        <w:pStyle w:val="BodyText"/>
        <w:ind w:left="840"/>
        <w:jc w:val="both"/>
      </w:pPr>
    </w:p>
    <w:p w14:paraId="0EBC8CF6" w14:textId="54BFBD39" w:rsidR="004D6736" w:rsidRDefault="00F55FE8" w:rsidP="00135524">
      <w:pPr>
        <w:pStyle w:val="BodyText"/>
        <w:ind w:left="840"/>
        <w:jc w:val="both"/>
      </w:pPr>
      <w:r>
        <w:t xml:space="preserve">6. </w:t>
      </w:r>
      <w:r w:rsidR="00D03B63">
        <w:t>Pets requiring exercise, must be walked</w:t>
      </w:r>
      <w:r w:rsidR="007C09CA">
        <w:t xml:space="preserve"> outside</w:t>
      </w:r>
      <w:r w:rsidR="00D03B63">
        <w:t xml:space="preserve"> </w:t>
      </w:r>
      <w:r w:rsidR="00D03B63">
        <w:rPr>
          <w:b/>
          <w:bCs/>
          <w:u w:val="single"/>
        </w:rPr>
        <w:t>daily</w:t>
      </w:r>
      <w:r w:rsidR="00D03B63">
        <w:t xml:space="preserve"> by an adult. </w:t>
      </w:r>
      <w:r w:rsidR="00403CD2">
        <w:t xml:space="preserve">When outside the dwelling unit, all pets must be on a leash or in an animal transport enclosure and under the control of a responsible </w:t>
      </w:r>
      <w:r w:rsidR="007C09CA">
        <w:t>adult</w:t>
      </w:r>
      <w:r w:rsidR="00403CD2">
        <w:t>.</w:t>
      </w:r>
    </w:p>
    <w:p w14:paraId="30F89009" w14:textId="77777777" w:rsidR="0029587C" w:rsidRDefault="0029587C" w:rsidP="007C09CA">
      <w:pPr>
        <w:pStyle w:val="BodyText"/>
        <w:ind w:left="840"/>
        <w:jc w:val="both"/>
      </w:pPr>
    </w:p>
    <w:p w14:paraId="0EBC8CF7" w14:textId="77777777" w:rsidR="004D6736" w:rsidRDefault="004D6736" w:rsidP="007C09CA">
      <w:pPr>
        <w:pStyle w:val="BodyText"/>
        <w:spacing w:before="10"/>
        <w:jc w:val="both"/>
        <w:rPr>
          <w:sz w:val="20"/>
        </w:rPr>
      </w:pPr>
    </w:p>
    <w:p w14:paraId="0EBC8CF8" w14:textId="137A8ABD" w:rsidR="004D6736" w:rsidRDefault="00637C98" w:rsidP="007C09CA">
      <w:pPr>
        <w:pStyle w:val="BodyText"/>
        <w:spacing w:before="1"/>
        <w:ind w:left="839" w:right="722"/>
        <w:jc w:val="both"/>
      </w:pPr>
      <w:r>
        <w:t xml:space="preserve">7.  </w:t>
      </w:r>
      <w:r w:rsidR="00403CD2">
        <w:t xml:space="preserve">All fecal matter deposited by the pet(s) must be promptly and completely removed from any common area. Failure to do so will result in a Pet Waste Removal charge of twenty- five dollars ($25.00). All animal waste or the litter from litter boxes shall be picked up immediately by the pet owner, disposed of in sealed plastic trash bags, and placed in a trash bin. </w:t>
      </w:r>
      <w:r w:rsidR="00403CD2" w:rsidRPr="0068402A">
        <w:rPr>
          <w:u w:val="single"/>
        </w:rPr>
        <w:t>Litter shall not be disposed of by being flushed through a toilet.</w:t>
      </w:r>
    </w:p>
    <w:p w14:paraId="0EBC8CF9" w14:textId="77777777" w:rsidR="004D6736" w:rsidRDefault="004D6736" w:rsidP="007C09CA">
      <w:pPr>
        <w:pStyle w:val="BodyText"/>
        <w:spacing w:before="9"/>
        <w:jc w:val="both"/>
        <w:rPr>
          <w:sz w:val="20"/>
        </w:rPr>
      </w:pPr>
    </w:p>
    <w:p w14:paraId="0EBC8CFA" w14:textId="4AFA67E7" w:rsidR="004D6736" w:rsidRDefault="0068402A" w:rsidP="007C09CA">
      <w:pPr>
        <w:pStyle w:val="BodyText"/>
        <w:spacing w:before="1"/>
        <w:ind w:left="839" w:right="1156"/>
        <w:jc w:val="both"/>
      </w:pPr>
      <w:r>
        <w:t xml:space="preserve">8.  </w:t>
      </w:r>
      <w:r w:rsidR="00403CD2">
        <w:t>Litter boxes shall be stored inside the resident’s dwelling unit AND must be removed and/or replaced regularly. Failure to do so will result in a Pet Waste Removal charge.</w:t>
      </w:r>
    </w:p>
    <w:p w14:paraId="0EBC8CFB" w14:textId="77777777" w:rsidR="004D6736" w:rsidRDefault="004D6736" w:rsidP="007C09CA">
      <w:pPr>
        <w:pStyle w:val="BodyText"/>
        <w:spacing w:before="10"/>
        <w:jc w:val="both"/>
        <w:rPr>
          <w:sz w:val="20"/>
        </w:rPr>
      </w:pPr>
    </w:p>
    <w:p w14:paraId="0EBC8CFC" w14:textId="32EA7A6E" w:rsidR="004D6736" w:rsidRDefault="0068402A" w:rsidP="007C09CA">
      <w:pPr>
        <w:pStyle w:val="BodyText"/>
        <w:ind w:left="839" w:right="1164"/>
        <w:jc w:val="both"/>
      </w:pPr>
      <w:r>
        <w:t xml:space="preserve">9.  </w:t>
      </w:r>
      <w:r w:rsidR="00403CD2">
        <w:t xml:space="preserve">The resident/pet owner </w:t>
      </w:r>
      <w:r w:rsidR="00116E3A">
        <w:t>shall always take adequate precautions to eliminate any animal or pet odors within or around the unit and to maintain the unit in a sanitary condition</w:t>
      </w:r>
      <w:r w:rsidR="00403CD2">
        <w:t>.</w:t>
      </w:r>
    </w:p>
    <w:p w14:paraId="0EBC8CFD" w14:textId="77777777" w:rsidR="004D6736" w:rsidRDefault="004D6736" w:rsidP="007C09CA">
      <w:pPr>
        <w:pStyle w:val="BodyText"/>
        <w:spacing w:before="10"/>
        <w:jc w:val="both"/>
        <w:rPr>
          <w:sz w:val="20"/>
        </w:rPr>
      </w:pPr>
    </w:p>
    <w:p w14:paraId="0EBC8CFE" w14:textId="3933D4B6" w:rsidR="004D6736" w:rsidRDefault="0068402A" w:rsidP="007C09CA">
      <w:pPr>
        <w:pStyle w:val="BodyText"/>
        <w:ind w:left="840" w:right="889"/>
        <w:jc w:val="both"/>
      </w:pPr>
      <w:r>
        <w:t xml:space="preserve">10.  </w:t>
      </w:r>
      <w:r w:rsidR="00403CD2">
        <w:t xml:space="preserve">Mandatory implementation of effective flea control shall be the number one priority of the resident. Any unit found to be infested with fleas must be treated by the resident or the pet must be removed immediately. </w:t>
      </w:r>
      <w:r w:rsidR="00403CD2" w:rsidRPr="0068402A">
        <w:rPr>
          <w:u w:val="single"/>
        </w:rPr>
        <w:t>The resident will face eviction if not in compliance.</w:t>
      </w:r>
    </w:p>
    <w:p w14:paraId="0EBC8CFF" w14:textId="77777777" w:rsidR="004D6736" w:rsidRDefault="004D6736" w:rsidP="007C09CA">
      <w:pPr>
        <w:pStyle w:val="BodyText"/>
        <w:spacing w:before="10"/>
        <w:jc w:val="both"/>
        <w:rPr>
          <w:sz w:val="20"/>
        </w:rPr>
      </w:pPr>
    </w:p>
    <w:p w14:paraId="0EBC8D00" w14:textId="583F2FD4" w:rsidR="004D6736" w:rsidRDefault="00C7359F" w:rsidP="007C09CA">
      <w:pPr>
        <w:pStyle w:val="BodyText"/>
        <w:ind w:left="840" w:right="756"/>
        <w:jc w:val="both"/>
      </w:pPr>
      <w:r>
        <w:t>11. Management has t</w:t>
      </w:r>
      <w:r w:rsidR="00403CD2">
        <w:t xml:space="preserve">he right to enter dwelling unit when there is evidence that an animal left alone is in danger or </w:t>
      </w:r>
      <w:r w:rsidR="00BA013A">
        <w:t>distress or</w:t>
      </w:r>
      <w:r w:rsidR="00403CD2">
        <w:t xml:space="preserve"> is creating a nuisance.</w:t>
      </w:r>
    </w:p>
    <w:p w14:paraId="0EBC8D01" w14:textId="77777777" w:rsidR="004D6736" w:rsidRDefault="004D6736" w:rsidP="007C09CA">
      <w:pPr>
        <w:pStyle w:val="BodyText"/>
        <w:spacing w:before="10"/>
        <w:jc w:val="both"/>
        <w:rPr>
          <w:sz w:val="20"/>
        </w:rPr>
      </w:pPr>
    </w:p>
    <w:p w14:paraId="0EBC8D02" w14:textId="51ACA27F" w:rsidR="004D6736" w:rsidRDefault="00C7359F" w:rsidP="007C09CA">
      <w:pPr>
        <w:pStyle w:val="BodyText"/>
        <w:ind w:left="840" w:right="855"/>
        <w:jc w:val="both"/>
      </w:pPr>
      <w:r>
        <w:t xml:space="preserve">12.  </w:t>
      </w:r>
      <w:r w:rsidR="0091032E">
        <w:t>Management has t</w:t>
      </w:r>
      <w:r w:rsidR="00403CD2">
        <w:t>he right to seek impoundment and sheltering of any animal found to be maintained in violation of housing rules. The resident shall be responsible for any impoundment fees, and the PHA accepts no responsibility for pets so removed.</w:t>
      </w:r>
    </w:p>
    <w:p w14:paraId="0EBC8D03" w14:textId="77777777" w:rsidR="004D6736" w:rsidRDefault="004D6736" w:rsidP="007C09CA">
      <w:pPr>
        <w:pStyle w:val="BodyText"/>
        <w:spacing w:before="10"/>
        <w:jc w:val="both"/>
        <w:rPr>
          <w:sz w:val="20"/>
        </w:rPr>
      </w:pPr>
    </w:p>
    <w:p w14:paraId="0EBC8D04" w14:textId="77777777" w:rsidR="004D6736" w:rsidRDefault="00403CD2" w:rsidP="007C09CA">
      <w:pPr>
        <w:pStyle w:val="BodyText"/>
        <w:ind w:left="840" w:right="1489"/>
        <w:jc w:val="both"/>
      </w:pPr>
      <w:r>
        <w:t>That failure to abide by any animal-related requirement or restriction constitutes a violation of the “Resident Obligations” in the resident’s Lease Agreement.</w:t>
      </w:r>
    </w:p>
    <w:p w14:paraId="0EBC8D05" w14:textId="77777777" w:rsidR="004D6736" w:rsidRDefault="004D6736" w:rsidP="007C09CA">
      <w:pPr>
        <w:pStyle w:val="BodyText"/>
        <w:spacing w:before="10"/>
        <w:jc w:val="both"/>
        <w:rPr>
          <w:sz w:val="20"/>
        </w:rPr>
      </w:pPr>
    </w:p>
    <w:p w14:paraId="0EBC8D06" w14:textId="77777777" w:rsidR="004D6736" w:rsidRDefault="00403CD2" w:rsidP="007C09CA">
      <w:pPr>
        <w:pStyle w:val="BodyText"/>
        <w:ind w:left="840" w:right="1293"/>
        <w:jc w:val="both"/>
      </w:pPr>
      <w:r>
        <w:t>Residents will prevent disturbances by their pets that interfere with the peaceful enjoyment of the premises of other residents in their units or in common areas. This includes, but is not limited to, loud or continuous barking, howling, whining, biting, scratching, chirping, or other such activities.</w:t>
      </w:r>
    </w:p>
    <w:p w14:paraId="0EBC8D07" w14:textId="77777777" w:rsidR="004D6736" w:rsidRDefault="004D6736" w:rsidP="007C09CA">
      <w:pPr>
        <w:pStyle w:val="BodyText"/>
        <w:spacing w:before="9"/>
        <w:jc w:val="both"/>
        <w:rPr>
          <w:sz w:val="20"/>
        </w:rPr>
      </w:pPr>
    </w:p>
    <w:p w14:paraId="0EBC8D08" w14:textId="75AA65DE" w:rsidR="004D6736" w:rsidRDefault="00403CD2" w:rsidP="007C09CA">
      <w:pPr>
        <w:pStyle w:val="BodyText"/>
        <w:ind w:left="840" w:right="849"/>
        <w:jc w:val="both"/>
      </w:pPr>
      <w:r>
        <w:t xml:space="preserve">Residents/pet owners shall not alter their unit, patio, </w:t>
      </w:r>
      <w:r w:rsidR="00116E3A">
        <w:t>premises,</w:t>
      </w:r>
      <w:r>
        <w:t xml:space="preserve"> or common areas to create an enclosure for any animal. Installation of pet doors is prohibited.</w:t>
      </w:r>
    </w:p>
    <w:p w14:paraId="0EBC8D09" w14:textId="77777777" w:rsidR="004D6736" w:rsidRDefault="004D6736" w:rsidP="007C09CA">
      <w:pPr>
        <w:pStyle w:val="BodyText"/>
        <w:spacing w:before="1"/>
        <w:jc w:val="both"/>
        <w:rPr>
          <w:sz w:val="21"/>
        </w:rPr>
      </w:pPr>
    </w:p>
    <w:p w14:paraId="0EBC8D0A" w14:textId="77777777" w:rsidR="004D6736" w:rsidRDefault="00403CD2" w:rsidP="007C09CA">
      <w:pPr>
        <w:pStyle w:val="Heading1"/>
        <w:numPr>
          <w:ilvl w:val="0"/>
          <w:numId w:val="1"/>
        </w:numPr>
        <w:tabs>
          <w:tab w:val="left" w:pos="839"/>
          <w:tab w:val="left" w:pos="840"/>
        </w:tabs>
        <w:ind w:hanging="720"/>
        <w:jc w:val="both"/>
        <w:rPr>
          <w:u w:val="none"/>
        </w:rPr>
      </w:pPr>
      <w:r>
        <w:rPr>
          <w:u w:val="thick"/>
        </w:rPr>
        <w:t>PETS TEMPORARILY ON THE</w:t>
      </w:r>
      <w:r>
        <w:rPr>
          <w:spacing w:val="-2"/>
          <w:u w:val="thick"/>
        </w:rPr>
        <w:t xml:space="preserve"> </w:t>
      </w:r>
      <w:r>
        <w:rPr>
          <w:u w:val="thick"/>
        </w:rPr>
        <w:t>PREMISES</w:t>
      </w:r>
    </w:p>
    <w:p w14:paraId="0EBC8D0B" w14:textId="77777777" w:rsidR="004D6736" w:rsidRDefault="004D6736" w:rsidP="007C09CA">
      <w:pPr>
        <w:pStyle w:val="BodyText"/>
        <w:spacing w:before="7"/>
        <w:jc w:val="both"/>
        <w:rPr>
          <w:b/>
          <w:sz w:val="20"/>
        </w:rPr>
      </w:pPr>
    </w:p>
    <w:p w14:paraId="0EBC8D0C" w14:textId="77777777" w:rsidR="004D6736" w:rsidRDefault="00403CD2" w:rsidP="007C09CA">
      <w:pPr>
        <w:pStyle w:val="BodyText"/>
        <w:spacing w:before="1"/>
        <w:ind w:left="120" w:right="1436"/>
        <w:jc w:val="both"/>
      </w:pPr>
      <w:r>
        <w:t>Excluded from the premises are all animals and/or pets not owned by residents, except for service animals.</w:t>
      </w:r>
    </w:p>
    <w:p w14:paraId="0EBC8D0D" w14:textId="77777777" w:rsidR="004D6736" w:rsidRDefault="004D6736" w:rsidP="007C09CA">
      <w:pPr>
        <w:pStyle w:val="BodyText"/>
        <w:spacing w:before="10"/>
        <w:jc w:val="both"/>
        <w:rPr>
          <w:sz w:val="20"/>
        </w:rPr>
      </w:pPr>
    </w:p>
    <w:p w14:paraId="0EBC8D0E" w14:textId="77777777" w:rsidR="004D6736" w:rsidRDefault="00403CD2" w:rsidP="007C09CA">
      <w:pPr>
        <w:pStyle w:val="BodyText"/>
        <w:ind w:left="120"/>
        <w:jc w:val="both"/>
      </w:pPr>
      <w:r>
        <w:t>Residents are prohibited from feeding or harboring stray animals.</w:t>
      </w:r>
    </w:p>
    <w:p w14:paraId="0EBC8D0F" w14:textId="77777777" w:rsidR="004D6736" w:rsidRDefault="004D6736" w:rsidP="007C09CA">
      <w:pPr>
        <w:jc w:val="both"/>
        <w:sectPr w:rsidR="004D6736">
          <w:footerReference w:type="default" r:id="rId9"/>
          <w:pgSz w:w="12240" w:h="15840"/>
          <w:pgMar w:top="1360" w:right="700" w:bottom="1120" w:left="1320" w:header="0" w:footer="934" w:gutter="0"/>
          <w:cols w:space="720"/>
        </w:sectPr>
      </w:pPr>
    </w:p>
    <w:p w14:paraId="0EBC8D10" w14:textId="77777777" w:rsidR="004D6736" w:rsidRDefault="00403CD2" w:rsidP="007C09CA">
      <w:pPr>
        <w:pStyle w:val="BodyText"/>
        <w:spacing w:before="76"/>
        <w:ind w:left="120" w:right="1315"/>
        <w:jc w:val="both"/>
      </w:pPr>
      <w:r>
        <w:lastRenderedPageBreak/>
        <w:t>This rule excludes visiting pet programs sponsored by a humane society or other non-profit organization and approved by the PHA.</w:t>
      </w:r>
    </w:p>
    <w:p w14:paraId="0EBC8D11" w14:textId="77777777" w:rsidR="004D6736" w:rsidRDefault="004D6736" w:rsidP="007C09CA">
      <w:pPr>
        <w:pStyle w:val="BodyText"/>
        <w:spacing w:before="1"/>
        <w:jc w:val="both"/>
        <w:rPr>
          <w:sz w:val="21"/>
        </w:rPr>
      </w:pPr>
    </w:p>
    <w:p w14:paraId="0EBC8D12" w14:textId="77777777" w:rsidR="004D6736" w:rsidRDefault="00403CD2" w:rsidP="007C09CA">
      <w:pPr>
        <w:pStyle w:val="Heading1"/>
        <w:numPr>
          <w:ilvl w:val="0"/>
          <w:numId w:val="1"/>
        </w:numPr>
        <w:tabs>
          <w:tab w:val="left" w:pos="839"/>
          <w:tab w:val="left" w:pos="840"/>
        </w:tabs>
        <w:ind w:hanging="720"/>
        <w:jc w:val="both"/>
        <w:rPr>
          <w:u w:val="none"/>
        </w:rPr>
      </w:pPr>
      <w:r>
        <w:rPr>
          <w:u w:val="thick"/>
        </w:rPr>
        <w:t>DEPOSITS FOR</w:t>
      </w:r>
      <w:r>
        <w:rPr>
          <w:spacing w:val="-3"/>
          <w:u w:val="thick"/>
        </w:rPr>
        <w:t xml:space="preserve"> </w:t>
      </w:r>
      <w:r>
        <w:rPr>
          <w:u w:val="thick"/>
        </w:rPr>
        <w:t>PETS</w:t>
      </w:r>
    </w:p>
    <w:p w14:paraId="0EBC8D13" w14:textId="77777777" w:rsidR="004D6736" w:rsidRDefault="004D6736" w:rsidP="007C09CA">
      <w:pPr>
        <w:pStyle w:val="BodyText"/>
        <w:spacing w:before="8"/>
        <w:jc w:val="both"/>
        <w:rPr>
          <w:b/>
          <w:sz w:val="20"/>
        </w:rPr>
      </w:pPr>
    </w:p>
    <w:p w14:paraId="0EBC8D14" w14:textId="77777777" w:rsidR="004D6736" w:rsidRDefault="00403CD2" w:rsidP="00135524">
      <w:pPr>
        <w:pStyle w:val="BodyText"/>
        <w:ind w:left="120" w:right="890"/>
        <w:jc w:val="both"/>
      </w:pPr>
      <w:r>
        <w:t>Residents with a dog or a cat must pay a pet deposit of two hundred dollars ($200.00) for the purpose of defraying all reasonable costs directly attributable to the presence of a particular pet.</w:t>
      </w:r>
    </w:p>
    <w:p w14:paraId="0EBC8D15" w14:textId="77777777" w:rsidR="004D6736" w:rsidRDefault="004D6736" w:rsidP="00135524">
      <w:pPr>
        <w:pStyle w:val="BodyText"/>
        <w:spacing w:before="10"/>
        <w:jc w:val="both"/>
        <w:rPr>
          <w:sz w:val="20"/>
        </w:rPr>
      </w:pPr>
    </w:p>
    <w:p w14:paraId="0EBC8D17" w14:textId="5178E920" w:rsidR="004D6736" w:rsidRDefault="00403CD2" w:rsidP="00F1525F">
      <w:pPr>
        <w:pStyle w:val="BodyText"/>
        <w:ind w:left="120" w:right="1142"/>
        <w:jc w:val="both"/>
      </w:pPr>
      <w:r>
        <w:t>The deposit of two hundred dollars ($200.00) is due on or prior to the date the pet is properly registered and brought into the unit.</w:t>
      </w:r>
    </w:p>
    <w:p w14:paraId="0EBC8D18" w14:textId="77777777" w:rsidR="004D6736" w:rsidRDefault="004D6736" w:rsidP="00135524">
      <w:pPr>
        <w:pStyle w:val="BodyText"/>
        <w:spacing w:before="10"/>
        <w:jc w:val="both"/>
        <w:rPr>
          <w:sz w:val="20"/>
        </w:rPr>
      </w:pPr>
    </w:p>
    <w:p w14:paraId="576DB80A" w14:textId="77777777" w:rsidR="00633673" w:rsidRDefault="00633673" w:rsidP="00135524">
      <w:pPr>
        <w:pStyle w:val="BodyText"/>
        <w:ind w:right="1297"/>
        <w:jc w:val="both"/>
      </w:pPr>
      <w:r>
        <w:t xml:space="preserve">  </w:t>
      </w:r>
      <w:r w:rsidR="00403CD2">
        <w:t xml:space="preserve">The resident will be responsible for all reasonable expenses directly related to the presence </w:t>
      </w:r>
      <w:r>
        <w:t xml:space="preserve">  </w:t>
      </w:r>
    </w:p>
    <w:p w14:paraId="15786C60" w14:textId="77777777" w:rsidR="00633673" w:rsidRDefault="00633673" w:rsidP="00135524">
      <w:pPr>
        <w:pStyle w:val="BodyText"/>
        <w:ind w:right="1297"/>
        <w:jc w:val="both"/>
      </w:pPr>
      <w:r>
        <w:t xml:space="preserve">  </w:t>
      </w:r>
      <w:r w:rsidR="00403CD2">
        <w:t xml:space="preserve">of the animal or pet on the premises, including the cost of repairs and replacement in the </w:t>
      </w:r>
      <w:r>
        <w:t xml:space="preserve"> </w:t>
      </w:r>
    </w:p>
    <w:p w14:paraId="0EBC8D19" w14:textId="1CFD2F83" w:rsidR="004D6736" w:rsidRDefault="00633673" w:rsidP="00135524">
      <w:pPr>
        <w:pStyle w:val="BodyText"/>
        <w:ind w:right="1297"/>
        <w:jc w:val="both"/>
      </w:pPr>
      <w:r>
        <w:t xml:space="preserve">  </w:t>
      </w:r>
      <w:r w:rsidR="00BA013A">
        <w:t>unit:</w:t>
      </w:r>
      <w:r w:rsidR="00403CD2">
        <w:t xml:space="preserve"> these charges are due and payable within 30 days of written notification.</w:t>
      </w:r>
    </w:p>
    <w:p w14:paraId="0EBC8D1A" w14:textId="77777777" w:rsidR="004D6736" w:rsidRDefault="004D6736" w:rsidP="00135524">
      <w:pPr>
        <w:pStyle w:val="BodyText"/>
        <w:spacing w:before="10"/>
        <w:jc w:val="both"/>
        <w:rPr>
          <w:sz w:val="20"/>
        </w:rPr>
      </w:pPr>
    </w:p>
    <w:p w14:paraId="0EBC8D1B" w14:textId="77777777" w:rsidR="004D6736" w:rsidRDefault="00403CD2" w:rsidP="00135524">
      <w:pPr>
        <w:pStyle w:val="BodyText"/>
        <w:ind w:left="119" w:right="1117"/>
        <w:jc w:val="both"/>
      </w:pPr>
      <w:r>
        <w:t>The PHA reserves the right to change or increase the required deposit by amendment to these rules.</w:t>
      </w:r>
    </w:p>
    <w:p w14:paraId="0EBC8D1C" w14:textId="77777777" w:rsidR="004D6736" w:rsidRDefault="004D6736" w:rsidP="00135524">
      <w:pPr>
        <w:pStyle w:val="BodyText"/>
        <w:spacing w:before="10"/>
        <w:jc w:val="both"/>
        <w:rPr>
          <w:sz w:val="20"/>
        </w:rPr>
      </w:pPr>
    </w:p>
    <w:p w14:paraId="0EBC8D1D" w14:textId="68B96764" w:rsidR="004D6736" w:rsidRDefault="00403CD2" w:rsidP="00135524">
      <w:pPr>
        <w:pStyle w:val="BodyText"/>
        <w:ind w:left="119" w:right="736"/>
        <w:jc w:val="both"/>
      </w:pPr>
      <w:r>
        <w:t xml:space="preserve">The PHA will refund the Pet Deposit to the resident, less any damage caused by the pet to the dwelling unit, within a reasonable time after the resident moves or upon removal of the pet from the </w:t>
      </w:r>
      <w:r w:rsidR="006D272D">
        <w:t>unit,</w:t>
      </w:r>
      <w:r>
        <w:t xml:space="preserve"> when the pet sticker is returned. (If the pet sticker is not returned to the </w:t>
      </w:r>
      <w:r w:rsidR="00633673">
        <w:t>P</w:t>
      </w:r>
      <w:r>
        <w:t>HA the deposit is forfeited).</w:t>
      </w:r>
    </w:p>
    <w:p w14:paraId="0EBC8D1E" w14:textId="77777777" w:rsidR="004D6736" w:rsidRDefault="004D6736" w:rsidP="00135524">
      <w:pPr>
        <w:pStyle w:val="BodyText"/>
        <w:spacing w:before="10"/>
        <w:jc w:val="both"/>
        <w:rPr>
          <w:sz w:val="20"/>
        </w:rPr>
      </w:pPr>
    </w:p>
    <w:p w14:paraId="0EBC8D1F" w14:textId="77777777" w:rsidR="004D6736" w:rsidRDefault="00403CD2" w:rsidP="00135524">
      <w:pPr>
        <w:pStyle w:val="BodyText"/>
        <w:ind w:left="119" w:right="1143"/>
        <w:jc w:val="both"/>
      </w:pPr>
      <w:r>
        <w:t>The PHA will return the Pet Deposit to the former resident or to the person designated by the former resident in the event of the former resident's incapacitation or death.</w:t>
      </w:r>
    </w:p>
    <w:p w14:paraId="0EBC8D20" w14:textId="77777777" w:rsidR="004D6736" w:rsidRDefault="004D6736" w:rsidP="00135524">
      <w:pPr>
        <w:pStyle w:val="BodyText"/>
        <w:spacing w:before="10"/>
        <w:jc w:val="both"/>
        <w:rPr>
          <w:sz w:val="20"/>
        </w:rPr>
      </w:pPr>
    </w:p>
    <w:p w14:paraId="0EBC8D21" w14:textId="77777777" w:rsidR="004D6736" w:rsidRDefault="00403CD2" w:rsidP="00135524">
      <w:pPr>
        <w:pStyle w:val="BodyText"/>
        <w:spacing w:before="1"/>
        <w:ind w:left="119" w:right="790"/>
        <w:jc w:val="both"/>
      </w:pPr>
      <w:r>
        <w:t>The PHA will provide the resident or designee identified above with a written list of any charges against the pet deposit. If the resident disagrees with the amount charged to the pet deposit, the PHA will provide a meeting to discuss the charges.</w:t>
      </w:r>
    </w:p>
    <w:p w14:paraId="0EBC8D22" w14:textId="77777777" w:rsidR="004D6736" w:rsidRDefault="004D6736" w:rsidP="00135524">
      <w:pPr>
        <w:pStyle w:val="BodyText"/>
        <w:spacing w:before="9"/>
        <w:jc w:val="both"/>
        <w:rPr>
          <w:sz w:val="20"/>
        </w:rPr>
      </w:pPr>
    </w:p>
    <w:p w14:paraId="0EBC8D23" w14:textId="08CA1B4A" w:rsidR="004D6736" w:rsidRDefault="00403CD2" w:rsidP="00135524">
      <w:pPr>
        <w:pStyle w:val="BodyText"/>
        <w:spacing w:before="1"/>
        <w:ind w:left="119" w:right="983"/>
        <w:jc w:val="both"/>
      </w:pPr>
      <w:r>
        <w:t xml:space="preserve">All reasonable expenses incurred by the PHA </w:t>
      </w:r>
      <w:r w:rsidR="00116E3A">
        <w:t>because of</w:t>
      </w:r>
      <w:r>
        <w:t xml:space="preserve"> damages directly attributable to the presence of the pet in the project will be the responsibility of the resident, including, but not limited to:</w:t>
      </w:r>
    </w:p>
    <w:p w14:paraId="0EBC8D24" w14:textId="77777777" w:rsidR="004D6736" w:rsidRDefault="004D6736" w:rsidP="007C09CA">
      <w:pPr>
        <w:pStyle w:val="BodyText"/>
        <w:spacing w:before="8"/>
        <w:jc w:val="both"/>
        <w:rPr>
          <w:sz w:val="20"/>
        </w:rPr>
      </w:pPr>
    </w:p>
    <w:p w14:paraId="0EBC8D25" w14:textId="12F4F804" w:rsidR="004D6736" w:rsidRDefault="00403CD2" w:rsidP="007C09CA">
      <w:pPr>
        <w:pStyle w:val="BodyText"/>
        <w:spacing w:before="1" w:line="448" w:lineRule="auto"/>
        <w:ind w:left="839" w:right="2879"/>
        <w:jc w:val="both"/>
      </w:pPr>
      <w:r>
        <w:t xml:space="preserve">The cost of repairs and replacements to the resident's dwelling unit; Fumigation of the dwelling </w:t>
      </w:r>
      <w:r w:rsidR="00633673">
        <w:t>unit.</w:t>
      </w:r>
    </w:p>
    <w:p w14:paraId="0EBC8D26" w14:textId="77777777" w:rsidR="004D6736" w:rsidRDefault="00403CD2" w:rsidP="007C09CA">
      <w:pPr>
        <w:pStyle w:val="BodyText"/>
        <w:ind w:left="839"/>
        <w:jc w:val="both"/>
      </w:pPr>
      <w:r>
        <w:t>Common areas of the project if applicable</w:t>
      </w:r>
    </w:p>
    <w:p w14:paraId="0EBC8D27" w14:textId="77777777" w:rsidR="004D6736" w:rsidRDefault="004D6736" w:rsidP="007C09CA">
      <w:pPr>
        <w:pStyle w:val="BodyText"/>
        <w:spacing w:before="9"/>
        <w:jc w:val="both"/>
        <w:rPr>
          <w:sz w:val="20"/>
        </w:rPr>
      </w:pPr>
    </w:p>
    <w:p w14:paraId="0EBC8D28" w14:textId="05D0CF3F" w:rsidR="004D6736" w:rsidRDefault="00403CD2" w:rsidP="007C09CA">
      <w:pPr>
        <w:pStyle w:val="BodyText"/>
        <w:ind w:left="119"/>
        <w:jc w:val="both"/>
      </w:pPr>
      <w:r>
        <w:t xml:space="preserve">The expense of flea </w:t>
      </w:r>
      <w:r w:rsidR="00BA013A">
        <w:t>disinfestation</w:t>
      </w:r>
      <w:r>
        <w:t xml:space="preserve"> shall be the responsibility of the resident.</w:t>
      </w:r>
    </w:p>
    <w:p w14:paraId="0EBC8D29" w14:textId="77777777" w:rsidR="004D6736" w:rsidRDefault="004D6736" w:rsidP="007C09CA">
      <w:pPr>
        <w:pStyle w:val="BodyText"/>
        <w:spacing w:before="10"/>
        <w:jc w:val="both"/>
        <w:rPr>
          <w:sz w:val="20"/>
        </w:rPr>
      </w:pPr>
    </w:p>
    <w:p w14:paraId="0EBC8D2A" w14:textId="77777777" w:rsidR="004D6736" w:rsidRDefault="00403CD2" w:rsidP="007C09CA">
      <w:pPr>
        <w:pStyle w:val="BodyText"/>
        <w:ind w:left="119" w:right="963"/>
        <w:jc w:val="both"/>
      </w:pPr>
      <w:r>
        <w:t>If the resident is in occupancy when such costs occur, the resident shall be billed for such costs as a current charge.</w:t>
      </w:r>
    </w:p>
    <w:p w14:paraId="0EBC8D2B" w14:textId="77777777" w:rsidR="004D6736" w:rsidRDefault="004D6736" w:rsidP="007C09CA">
      <w:pPr>
        <w:jc w:val="both"/>
        <w:sectPr w:rsidR="004D6736">
          <w:pgSz w:w="12240" w:h="15840"/>
          <w:pgMar w:top="1360" w:right="700" w:bottom="1120" w:left="1320" w:header="0" w:footer="934" w:gutter="0"/>
          <w:cols w:space="720"/>
        </w:sectPr>
      </w:pPr>
    </w:p>
    <w:p w14:paraId="0EBC8D2C" w14:textId="77777777" w:rsidR="004D6736" w:rsidRDefault="00403CD2" w:rsidP="007C09CA">
      <w:pPr>
        <w:pStyle w:val="BodyText"/>
        <w:spacing w:before="76"/>
        <w:ind w:left="179" w:right="770"/>
        <w:jc w:val="both"/>
      </w:pPr>
      <w:r>
        <w:lastRenderedPageBreak/>
        <w:t>If such expenses occur as the result of a move-out inspection, they will be deducted from the pet deposit. The resident will be billed for any amount that exceeds the pet deposit.</w:t>
      </w:r>
    </w:p>
    <w:p w14:paraId="0EBC8D2D" w14:textId="77777777" w:rsidR="004D6736" w:rsidRDefault="004D6736" w:rsidP="007C09CA">
      <w:pPr>
        <w:pStyle w:val="BodyText"/>
        <w:spacing w:before="10"/>
        <w:jc w:val="both"/>
        <w:rPr>
          <w:sz w:val="20"/>
        </w:rPr>
      </w:pPr>
    </w:p>
    <w:p w14:paraId="0EBC8D2E" w14:textId="77777777" w:rsidR="004D6736" w:rsidRDefault="00403CD2" w:rsidP="007C09CA">
      <w:pPr>
        <w:pStyle w:val="BodyText"/>
        <w:spacing w:before="1"/>
        <w:ind w:left="179"/>
        <w:jc w:val="both"/>
      </w:pPr>
      <w:r>
        <w:t>Pet Deposits are not a part of rent payable by the resident.</w:t>
      </w:r>
    </w:p>
    <w:p w14:paraId="0EBC8D2F" w14:textId="77777777" w:rsidR="004D6736" w:rsidRDefault="004D6736" w:rsidP="007C09CA">
      <w:pPr>
        <w:pStyle w:val="BodyText"/>
        <w:jc w:val="both"/>
        <w:rPr>
          <w:sz w:val="21"/>
        </w:rPr>
      </w:pPr>
    </w:p>
    <w:p w14:paraId="0EBC8D30" w14:textId="77777777" w:rsidR="004D6736" w:rsidRDefault="00403CD2" w:rsidP="007C09CA">
      <w:pPr>
        <w:pStyle w:val="Heading1"/>
        <w:numPr>
          <w:ilvl w:val="0"/>
          <w:numId w:val="1"/>
        </w:numPr>
        <w:tabs>
          <w:tab w:val="left" w:pos="838"/>
          <w:tab w:val="left" w:pos="840"/>
        </w:tabs>
        <w:ind w:left="839"/>
        <w:jc w:val="both"/>
        <w:rPr>
          <w:u w:val="none"/>
        </w:rPr>
      </w:pPr>
      <w:r>
        <w:rPr>
          <w:u w:val="thick"/>
        </w:rPr>
        <w:t>ADDITIONAL PET</w:t>
      </w:r>
      <w:r>
        <w:rPr>
          <w:spacing w:val="-3"/>
          <w:u w:val="thick"/>
        </w:rPr>
        <w:t xml:space="preserve"> </w:t>
      </w:r>
      <w:r>
        <w:rPr>
          <w:u w:val="thick"/>
        </w:rPr>
        <w:t>FEES</w:t>
      </w:r>
    </w:p>
    <w:p w14:paraId="0EBC8D31" w14:textId="77777777" w:rsidR="004D6736" w:rsidRDefault="004D6736" w:rsidP="007C09CA">
      <w:pPr>
        <w:pStyle w:val="BodyText"/>
        <w:spacing w:before="8"/>
        <w:jc w:val="both"/>
        <w:rPr>
          <w:b/>
          <w:sz w:val="20"/>
        </w:rPr>
      </w:pPr>
    </w:p>
    <w:p w14:paraId="0EBC8D32" w14:textId="77777777" w:rsidR="004D6736" w:rsidRDefault="00403CD2" w:rsidP="007C09CA">
      <w:pPr>
        <w:pStyle w:val="BodyText"/>
        <w:ind w:left="120"/>
        <w:jc w:val="both"/>
      </w:pPr>
      <w:r>
        <w:t>The PHA does not require a non-refundable nominal fee.</w:t>
      </w:r>
    </w:p>
    <w:p w14:paraId="0EBC8D33" w14:textId="77777777" w:rsidR="004D6736" w:rsidRDefault="004D6736" w:rsidP="007C09CA">
      <w:pPr>
        <w:pStyle w:val="BodyText"/>
        <w:spacing w:before="1"/>
        <w:jc w:val="both"/>
        <w:rPr>
          <w:sz w:val="21"/>
        </w:rPr>
      </w:pPr>
    </w:p>
    <w:p w14:paraId="0EBC8D34" w14:textId="77777777" w:rsidR="004D6736" w:rsidRDefault="00403CD2" w:rsidP="007C09CA">
      <w:pPr>
        <w:pStyle w:val="Heading1"/>
        <w:numPr>
          <w:ilvl w:val="0"/>
          <w:numId w:val="1"/>
        </w:numPr>
        <w:tabs>
          <w:tab w:val="left" w:pos="839"/>
          <w:tab w:val="left" w:pos="840"/>
        </w:tabs>
        <w:ind w:left="839" w:hanging="720"/>
        <w:jc w:val="both"/>
        <w:rPr>
          <w:u w:val="none"/>
        </w:rPr>
      </w:pPr>
      <w:r>
        <w:rPr>
          <w:u w:val="thick"/>
        </w:rPr>
        <w:t>PET WASTE REMOVAL</w:t>
      </w:r>
      <w:r>
        <w:rPr>
          <w:spacing w:val="-1"/>
          <w:u w:val="thick"/>
        </w:rPr>
        <w:t xml:space="preserve"> </w:t>
      </w:r>
      <w:r>
        <w:rPr>
          <w:u w:val="thick"/>
        </w:rPr>
        <w:t>CHARGE</w:t>
      </w:r>
    </w:p>
    <w:p w14:paraId="0EBC8D35" w14:textId="77777777" w:rsidR="004D6736" w:rsidRDefault="004D6736" w:rsidP="007C09CA">
      <w:pPr>
        <w:pStyle w:val="BodyText"/>
        <w:spacing w:before="7"/>
        <w:jc w:val="both"/>
        <w:rPr>
          <w:b/>
          <w:sz w:val="20"/>
        </w:rPr>
      </w:pPr>
    </w:p>
    <w:p w14:paraId="0EBC8D36" w14:textId="2A4DD554" w:rsidR="004D6736" w:rsidRDefault="00403CD2" w:rsidP="007C09CA">
      <w:pPr>
        <w:pStyle w:val="BodyText"/>
        <w:spacing w:before="1"/>
        <w:ind w:left="120" w:right="1457"/>
        <w:jc w:val="both"/>
      </w:pPr>
      <w:r>
        <w:t>A separate pet waste removal charge of twenty-five dollars ($</w:t>
      </w:r>
      <w:r w:rsidR="00011F15">
        <w:t>2</w:t>
      </w:r>
      <w:r>
        <w:t>5.00) per occurrence will be assessed against the resident for violations of the pet policy.</w:t>
      </w:r>
    </w:p>
    <w:p w14:paraId="0EBC8D37" w14:textId="77777777" w:rsidR="004D6736" w:rsidRDefault="004D6736" w:rsidP="007C09CA">
      <w:pPr>
        <w:pStyle w:val="BodyText"/>
        <w:spacing w:before="10"/>
        <w:jc w:val="both"/>
        <w:rPr>
          <w:sz w:val="20"/>
        </w:rPr>
      </w:pPr>
    </w:p>
    <w:p w14:paraId="0EBC8D38" w14:textId="77777777" w:rsidR="004D6736" w:rsidRDefault="00403CD2" w:rsidP="007C09CA">
      <w:pPr>
        <w:pStyle w:val="BodyText"/>
        <w:ind w:left="120"/>
        <w:jc w:val="both"/>
      </w:pPr>
      <w:r>
        <w:t>Pet waste removal charges are not part of rent payable by the resident.</w:t>
      </w:r>
    </w:p>
    <w:p w14:paraId="0EBC8D39" w14:textId="77777777" w:rsidR="004D6736" w:rsidRDefault="004D6736" w:rsidP="007C09CA">
      <w:pPr>
        <w:pStyle w:val="BodyText"/>
        <w:jc w:val="both"/>
        <w:rPr>
          <w:sz w:val="21"/>
        </w:rPr>
      </w:pPr>
    </w:p>
    <w:p w14:paraId="0EBC8D3A" w14:textId="77777777" w:rsidR="004D6736" w:rsidRDefault="00403CD2" w:rsidP="007C09CA">
      <w:pPr>
        <w:pStyle w:val="Heading1"/>
        <w:numPr>
          <w:ilvl w:val="0"/>
          <w:numId w:val="1"/>
        </w:numPr>
        <w:tabs>
          <w:tab w:val="left" w:pos="839"/>
          <w:tab w:val="left" w:pos="840"/>
        </w:tabs>
        <w:spacing w:before="1"/>
        <w:ind w:left="839"/>
        <w:jc w:val="both"/>
        <w:rPr>
          <w:u w:val="none"/>
        </w:rPr>
      </w:pPr>
      <w:r>
        <w:rPr>
          <w:u w:val="thick"/>
        </w:rPr>
        <w:t>PET AREA</w:t>
      </w:r>
      <w:r>
        <w:rPr>
          <w:spacing w:val="-2"/>
          <w:u w:val="thick"/>
        </w:rPr>
        <w:t xml:space="preserve"> </w:t>
      </w:r>
      <w:r>
        <w:rPr>
          <w:u w:val="thick"/>
        </w:rPr>
        <w:t>RESTRICTIONS</w:t>
      </w:r>
    </w:p>
    <w:p w14:paraId="0EBC8D3B" w14:textId="77777777" w:rsidR="004D6736" w:rsidRDefault="004D6736" w:rsidP="007C09CA">
      <w:pPr>
        <w:pStyle w:val="BodyText"/>
        <w:spacing w:before="7"/>
        <w:jc w:val="both"/>
        <w:rPr>
          <w:b/>
          <w:sz w:val="20"/>
        </w:rPr>
      </w:pPr>
    </w:p>
    <w:p w14:paraId="0EBC8D3C" w14:textId="614D00F2" w:rsidR="004D6736" w:rsidRDefault="00403CD2" w:rsidP="007C09CA">
      <w:pPr>
        <w:pStyle w:val="BodyText"/>
        <w:ind w:left="119" w:right="865"/>
        <w:jc w:val="both"/>
      </w:pPr>
      <w:r>
        <w:t xml:space="preserve">Pets must be maintained within the resident's unit. When outside of the unit (within the building or on the grounds) dogs and cats </w:t>
      </w:r>
      <w:r w:rsidR="00116E3A">
        <w:t>must always be kept on a leash or carried and under the control of the resident or other responsible adult</w:t>
      </w:r>
      <w:r>
        <w:t>.</w:t>
      </w:r>
    </w:p>
    <w:p w14:paraId="0EBC8D3D" w14:textId="77777777" w:rsidR="004D6736" w:rsidRDefault="004D6736" w:rsidP="007C09CA">
      <w:pPr>
        <w:pStyle w:val="BodyText"/>
        <w:spacing w:before="10"/>
        <w:jc w:val="both"/>
        <w:rPr>
          <w:sz w:val="20"/>
        </w:rPr>
      </w:pPr>
    </w:p>
    <w:p w14:paraId="0EBC8D3E" w14:textId="77777777" w:rsidR="004D6736" w:rsidRDefault="00403CD2" w:rsidP="007C09CA">
      <w:pPr>
        <w:pStyle w:val="BodyText"/>
        <w:ind w:left="119" w:right="1017"/>
        <w:jc w:val="both"/>
      </w:pPr>
      <w:r>
        <w:t>A common household pet must be effectively restrained and under the control of a responsible person when passing through a common area, from the street to the unit, etc.</w:t>
      </w:r>
    </w:p>
    <w:p w14:paraId="0EBC8D3F" w14:textId="77777777" w:rsidR="004D6736" w:rsidRDefault="004D6736" w:rsidP="007C09CA">
      <w:pPr>
        <w:pStyle w:val="BodyText"/>
        <w:spacing w:before="1"/>
        <w:jc w:val="both"/>
        <w:rPr>
          <w:sz w:val="21"/>
        </w:rPr>
      </w:pPr>
    </w:p>
    <w:p w14:paraId="0EBC8D40" w14:textId="77777777" w:rsidR="004D6736" w:rsidRDefault="00403CD2" w:rsidP="007C09CA">
      <w:pPr>
        <w:pStyle w:val="Heading1"/>
        <w:numPr>
          <w:ilvl w:val="0"/>
          <w:numId w:val="1"/>
        </w:numPr>
        <w:tabs>
          <w:tab w:val="left" w:pos="839"/>
          <w:tab w:val="left" w:pos="840"/>
        </w:tabs>
        <w:ind w:left="839"/>
        <w:jc w:val="both"/>
        <w:rPr>
          <w:u w:val="none"/>
        </w:rPr>
      </w:pPr>
      <w:r>
        <w:rPr>
          <w:u w:val="thick"/>
        </w:rPr>
        <w:t>CLEANLINESS</w:t>
      </w:r>
      <w:r>
        <w:rPr>
          <w:spacing w:val="-1"/>
          <w:u w:val="thick"/>
        </w:rPr>
        <w:t xml:space="preserve"> </w:t>
      </w:r>
      <w:r>
        <w:rPr>
          <w:u w:val="thick"/>
        </w:rPr>
        <w:t>REQUIREMENTS</w:t>
      </w:r>
    </w:p>
    <w:p w14:paraId="0EBC8D41" w14:textId="77777777" w:rsidR="004D6736" w:rsidRDefault="004D6736" w:rsidP="007C09CA">
      <w:pPr>
        <w:pStyle w:val="BodyText"/>
        <w:spacing w:before="8"/>
        <w:jc w:val="both"/>
        <w:rPr>
          <w:b/>
          <w:sz w:val="20"/>
        </w:rPr>
      </w:pPr>
    </w:p>
    <w:p w14:paraId="0EBC8D42" w14:textId="77777777" w:rsidR="004D6736" w:rsidRDefault="00403CD2" w:rsidP="007C09CA">
      <w:pPr>
        <w:pStyle w:val="BodyText"/>
        <w:ind w:left="120" w:right="1022"/>
        <w:jc w:val="both"/>
      </w:pPr>
      <w:r>
        <w:rPr>
          <w:u w:val="single"/>
        </w:rPr>
        <w:t>Litter Box Requirements</w:t>
      </w:r>
      <w:r>
        <w:t>. All animal waste or the litter from litter boxes shall be picked up/emptied twice a week by the pet owner, disposed of in heavy, sealed plastic trash bags, and placed in a trash container immediately.</w:t>
      </w:r>
    </w:p>
    <w:p w14:paraId="0EBC8D43" w14:textId="77777777" w:rsidR="004D6736" w:rsidRDefault="004D6736" w:rsidP="007C09CA">
      <w:pPr>
        <w:pStyle w:val="BodyText"/>
        <w:spacing w:before="10"/>
        <w:jc w:val="both"/>
        <w:rPr>
          <w:sz w:val="20"/>
        </w:rPr>
      </w:pPr>
    </w:p>
    <w:p w14:paraId="0EBC8D44" w14:textId="77777777" w:rsidR="004D6736" w:rsidRDefault="00403CD2" w:rsidP="007C09CA">
      <w:pPr>
        <w:pStyle w:val="BodyText"/>
        <w:spacing w:line="448" w:lineRule="auto"/>
        <w:ind w:left="840" w:right="3254"/>
        <w:jc w:val="both"/>
      </w:pPr>
      <w:r>
        <w:t>Litter shall not be disposed of by being flushed through a toilet. Litter boxes shall be stored inside the resident's dwelling unit.</w:t>
      </w:r>
    </w:p>
    <w:p w14:paraId="0EBC8D45" w14:textId="77777777" w:rsidR="004D6736" w:rsidRDefault="00403CD2" w:rsidP="007C09CA">
      <w:pPr>
        <w:pStyle w:val="Heading1"/>
        <w:numPr>
          <w:ilvl w:val="0"/>
          <w:numId w:val="1"/>
        </w:numPr>
        <w:tabs>
          <w:tab w:val="left" w:pos="839"/>
          <w:tab w:val="left" w:pos="840"/>
        </w:tabs>
        <w:spacing w:before="2"/>
        <w:ind w:left="839" w:hanging="720"/>
        <w:jc w:val="both"/>
        <w:rPr>
          <w:u w:val="none"/>
        </w:rPr>
      </w:pPr>
      <w:r>
        <w:rPr>
          <w:u w:val="thick"/>
        </w:rPr>
        <w:t>PET CARE</w:t>
      </w:r>
    </w:p>
    <w:p w14:paraId="0EBC8D46" w14:textId="77777777" w:rsidR="004D6736" w:rsidRDefault="004D6736" w:rsidP="007C09CA">
      <w:pPr>
        <w:pStyle w:val="BodyText"/>
        <w:spacing w:before="8"/>
        <w:jc w:val="both"/>
        <w:rPr>
          <w:b/>
          <w:sz w:val="20"/>
        </w:rPr>
      </w:pPr>
    </w:p>
    <w:p w14:paraId="0EBC8D47" w14:textId="0722CB80" w:rsidR="004D6736" w:rsidRDefault="00403CD2" w:rsidP="007C09CA">
      <w:pPr>
        <w:pStyle w:val="BodyText"/>
        <w:ind w:left="120"/>
        <w:jc w:val="both"/>
      </w:pPr>
      <w:r>
        <w:t xml:space="preserve">No pet (excluding fish) shall be left unattended in any unit for a period </w:t>
      </w:r>
      <w:r w:rsidR="00116E3A">
        <w:t>more than</w:t>
      </w:r>
      <w:r>
        <w:t xml:space="preserve"> twenty-four</w:t>
      </w:r>
    </w:p>
    <w:p w14:paraId="0EBC8D48" w14:textId="77777777" w:rsidR="004D6736" w:rsidRDefault="00403CD2" w:rsidP="007C09CA">
      <w:pPr>
        <w:pStyle w:val="BodyText"/>
        <w:ind w:left="120"/>
        <w:jc w:val="both"/>
      </w:pPr>
      <w:r>
        <w:t>(24) hours.</w:t>
      </w:r>
    </w:p>
    <w:p w14:paraId="0EBC8D49" w14:textId="77777777" w:rsidR="004D6736" w:rsidRDefault="004D6736" w:rsidP="007C09CA">
      <w:pPr>
        <w:pStyle w:val="BodyText"/>
        <w:spacing w:before="10"/>
        <w:jc w:val="both"/>
        <w:rPr>
          <w:sz w:val="20"/>
        </w:rPr>
      </w:pPr>
    </w:p>
    <w:p w14:paraId="0EBC8D4A" w14:textId="14FC9A1A" w:rsidR="004D6736" w:rsidRDefault="00403CD2" w:rsidP="007C09CA">
      <w:pPr>
        <w:pStyle w:val="BodyText"/>
        <w:ind w:left="120" w:right="1003"/>
        <w:jc w:val="both"/>
      </w:pPr>
      <w:r>
        <w:t xml:space="preserve">All residents/pet owners shall be responsible for adequate care, nutrition, </w:t>
      </w:r>
      <w:r w:rsidR="00116E3A">
        <w:t>exercise,</w:t>
      </w:r>
      <w:r>
        <w:t xml:space="preserve"> and medical attention for his/her pet.</w:t>
      </w:r>
    </w:p>
    <w:p w14:paraId="0EBC8D4B" w14:textId="77777777" w:rsidR="004D6736" w:rsidRDefault="004D6736" w:rsidP="007C09CA">
      <w:pPr>
        <w:pStyle w:val="BodyText"/>
        <w:spacing w:before="9"/>
        <w:jc w:val="both"/>
        <w:rPr>
          <w:sz w:val="20"/>
        </w:rPr>
      </w:pPr>
    </w:p>
    <w:p w14:paraId="0EBC8D4C" w14:textId="6693D8D5" w:rsidR="004D6736" w:rsidRDefault="00403CD2" w:rsidP="007C09CA">
      <w:pPr>
        <w:pStyle w:val="BodyText"/>
        <w:ind w:left="120" w:right="722"/>
        <w:jc w:val="both"/>
      </w:pPr>
      <w:r>
        <w:t xml:space="preserve">Residents/pet owners must recognize that other residents may have chemical sensitivities or allergies related to </w:t>
      </w:r>
      <w:r w:rsidR="00BA013A">
        <w:t>pets or</w:t>
      </w:r>
      <w:r>
        <w:t xml:space="preserve"> may be easily frightened or disoriented by animals. Pet owners must agree to exercise courtesy with respect to other residents.</w:t>
      </w:r>
    </w:p>
    <w:p w14:paraId="0EBC8D4D" w14:textId="77777777" w:rsidR="004D6736" w:rsidRDefault="004D6736" w:rsidP="007C09CA">
      <w:pPr>
        <w:pStyle w:val="BodyText"/>
        <w:spacing w:before="1"/>
        <w:jc w:val="both"/>
        <w:rPr>
          <w:sz w:val="21"/>
        </w:rPr>
      </w:pPr>
    </w:p>
    <w:p w14:paraId="0EBC8D4E" w14:textId="77777777" w:rsidR="004D6736" w:rsidRDefault="00403CD2" w:rsidP="007C09CA">
      <w:pPr>
        <w:pStyle w:val="Heading1"/>
        <w:numPr>
          <w:ilvl w:val="0"/>
          <w:numId w:val="1"/>
        </w:numPr>
        <w:tabs>
          <w:tab w:val="left" w:pos="840"/>
          <w:tab w:val="left" w:pos="841"/>
        </w:tabs>
        <w:jc w:val="both"/>
        <w:rPr>
          <w:u w:val="none"/>
        </w:rPr>
      </w:pPr>
      <w:r>
        <w:rPr>
          <w:u w:val="thick"/>
        </w:rPr>
        <w:t>RESPONSIBLE</w:t>
      </w:r>
      <w:r>
        <w:rPr>
          <w:spacing w:val="-2"/>
          <w:u w:val="thick"/>
        </w:rPr>
        <w:t xml:space="preserve"> </w:t>
      </w:r>
      <w:r>
        <w:rPr>
          <w:u w:val="thick"/>
        </w:rPr>
        <w:t>PARTIES</w:t>
      </w:r>
    </w:p>
    <w:p w14:paraId="0EBC8D4F" w14:textId="77777777" w:rsidR="004D6736" w:rsidRDefault="004D6736" w:rsidP="007C09CA">
      <w:pPr>
        <w:jc w:val="both"/>
        <w:sectPr w:rsidR="004D6736">
          <w:pgSz w:w="12240" w:h="15840"/>
          <w:pgMar w:top="1360" w:right="700" w:bottom="1120" w:left="1320" w:header="0" w:footer="934" w:gutter="0"/>
          <w:cols w:space="720"/>
        </w:sectPr>
      </w:pPr>
    </w:p>
    <w:p w14:paraId="0EBC8D50" w14:textId="77777777" w:rsidR="004D6736" w:rsidRDefault="00403CD2" w:rsidP="007C09CA">
      <w:pPr>
        <w:pStyle w:val="BodyText"/>
        <w:spacing w:before="76"/>
        <w:ind w:left="120" w:right="863"/>
        <w:jc w:val="both"/>
      </w:pPr>
      <w:r>
        <w:lastRenderedPageBreak/>
        <w:t>The resident/pet owner will be required to designate two (2) responsible parties for the care of the pet if the health or safety of the pet is threatened by the death or incapacity of the pet owner, or by other factors that render the pet owner unable to care for the pet.</w:t>
      </w:r>
    </w:p>
    <w:p w14:paraId="0EBC8D51" w14:textId="77777777" w:rsidR="004D6736" w:rsidRDefault="004D6736" w:rsidP="007C09CA">
      <w:pPr>
        <w:pStyle w:val="BodyText"/>
        <w:spacing w:before="1"/>
        <w:jc w:val="both"/>
        <w:rPr>
          <w:sz w:val="21"/>
        </w:rPr>
      </w:pPr>
    </w:p>
    <w:p w14:paraId="0EBC8D52" w14:textId="77777777" w:rsidR="004D6736" w:rsidRDefault="00403CD2" w:rsidP="007C09CA">
      <w:pPr>
        <w:pStyle w:val="Heading1"/>
        <w:numPr>
          <w:ilvl w:val="0"/>
          <w:numId w:val="1"/>
        </w:numPr>
        <w:tabs>
          <w:tab w:val="left" w:pos="839"/>
          <w:tab w:val="left" w:pos="840"/>
        </w:tabs>
        <w:ind w:left="839" w:hanging="720"/>
        <w:jc w:val="both"/>
        <w:rPr>
          <w:u w:val="none"/>
        </w:rPr>
      </w:pPr>
      <w:r>
        <w:rPr>
          <w:u w:val="thick"/>
        </w:rPr>
        <w:t>INSPECTIONS</w:t>
      </w:r>
    </w:p>
    <w:p w14:paraId="0EBC8D53" w14:textId="77777777" w:rsidR="004D6736" w:rsidRDefault="004D6736" w:rsidP="007C09CA">
      <w:pPr>
        <w:pStyle w:val="BodyText"/>
        <w:spacing w:before="8"/>
        <w:jc w:val="both"/>
        <w:rPr>
          <w:b/>
          <w:sz w:val="20"/>
        </w:rPr>
      </w:pPr>
    </w:p>
    <w:p w14:paraId="0EBC8D54" w14:textId="77777777" w:rsidR="004D6736" w:rsidRDefault="00403CD2" w:rsidP="007C09CA">
      <w:pPr>
        <w:pStyle w:val="BodyText"/>
        <w:ind w:left="120" w:right="869"/>
        <w:jc w:val="both"/>
      </w:pPr>
      <w:r>
        <w:t>The PHA may, after reasonable notice to the resident during reasonable hours, enter and inspect the premises, in addition to other inspections</w:t>
      </w:r>
      <w:r>
        <w:rPr>
          <w:spacing w:val="-8"/>
        </w:rPr>
        <w:t xml:space="preserve"> </w:t>
      </w:r>
      <w:r>
        <w:t>allowed.</w:t>
      </w:r>
    </w:p>
    <w:p w14:paraId="0EBC8D55" w14:textId="77777777" w:rsidR="004D6736" w:rsidRDefault="004D6736" w:rsidP="007C09CA">
      <w:pPr>
        <w:pStyle w:val="BodyText"/>
        <w:spacing w:before="1"/>
        <w:jc w:val="both"/>
        <w:rPr>
          <w:sz w:val="21"/>
        </w:rPr>
      </w:pPr>
    </w:p>
    <w:p w14:paraId="0EBC8D56" w14:textId="77777777" w:rsidR="004D6736" w:rsidRDefault="00403CD2" w:rsidP="007C09CA">
      <w:pPr>
        <w:pStyle w:val="Heading1"/>
        <w:numPr>
          <w:ilvl w:val="0"/>
          <w:numId w:val="1"/>
        </w:numPr>
        <w:tabs>
          <w:tab w:val="left" w:pos="840"/>
          <w:tab w:val="left" w:pos="841"/>
        </w:tabs>
        <w:jc w:val="both"/>
        <w:rPr>
          <w:u w:val="none"/>
        </w:rPr>
      </w:pPr>
      <w:r>
        <w:rPr>
          <w:u w:val="thick"/>
        </w:rPr>
        <w:t>PET RULE VIOLATION</w:t>
      </w:r>
      <w:r>
        <w:rPr>
          <w:spacing w:val="-18"/>
          <w:u w:val="thick"/>
        </w:rPr>
        <w:t xml:space="preserve"> </w:t>
      </w:r>
      <w:r>
        <w:rPr>
          <w:u w:val="thick"/>
        </w:rPr>
        <w:t>NOTICE</w:t>
      </w:r>
    </w:p>
    <w:p w14:paraId="0EBC8D57" w14:textId="77777777" w:rsidR="004D6736" w:rsidRDefault="004D6736" w:rsidP="007C09CA">
      <w:pPr>
        <w:pStyle w:val="BodyText"/>
        <w:spacing w:before="7"/>
        <w:jc w:val="both"/>
        <w:rPr>
          <w:b/>
          <w:sz w:val="20"/>
        </w:rPr>
      </w:pPr>
    </w:p>
    <w:p w14:paraId="0EBC8D58" w14:textId="77777777" w:rsidR="004D6736" w:rsidRDefault="00403CD2" w:rsidP="007C09CA">
      <w:pPr>
        <w:pStyle w:val="BodyText"/>
        <w:spacing w:before="1"/>
        <w:ind w:left="120" w:right="883"/>
        <w:jc w:val="both"/>
      </w:pPr>
      <w:r>
        <w:t>The authorization for a common household pet may be revoked at any time subject to the Housing Authority’s grievance procedure if the pet becomes destructive or a nuisance to others, or if the resident fails to comply with this policy.</w:t>
      </w:r>
    </w:p>
    <w:p w14:paraId="0EBC8D59" w14:textId="77777777" w:rsidR="004D6736" w:rsidRDefault="004D6736" w:rsidP="007C09CA">
      <w:pPr>
        <w:pStyle w:val="BodyText"/>
        <w:spacing w:before="10"/>
        <w:jc w:val="both"/>
        <w:rPr>
          <w:sz w:val="20"/>
        </w:rPr>
      </w:pPr>
    </w:p>
    <w:p w14:paraId="0EBC8D5A" w14:textId="77777777" w:rsidR="004D6736" w:rsidRDefault="00403CD2" w:rsidP="007C09CA">
      <w:pPr>
        <w:pStyle w:val="BodyText"/>
        <w:ind w:left="120"/>
        <w:jc w:val="both"/>
      </w:pPr>
      <w:r>
        <w:t>Residents who violate these rules are subject to:</w:t>
      </w:r>
    </w:p>
    <w:p w14:paraId="0EBC8D5B" w14:textId="77777777" w:rsidR="004D6736" w:rsidRDefault="004D6736" w:rsidP="007C09CA">
      <w:pPr>
        <w:pStyle w:val="BodyText"/>
        <w:spacing w:before="10"/>
        <w:jc w:val="both"/>
        <w:rPr>
          <w:sz w:val="20"/>
        </w:rPr>
      </w:pPr>
    </w:p>
    <w:p w14:paraId="0EBC8D5C" w14:textId="77777777" w:rsidR="004D6736" w:rsidRDefault="00403CD2" w:rsidP="007C09CA">
      <w:pPr>
        <w:pStyle w:val="BodyText"/>
        <w:ind w:left="839" w:right="1156"/>
        <w:jc w:val="both"/>
      </w:pPr>
      <w:r>
        <w:t>Mandatory removal of the pet from the premises within ten (10) days of notice by the Housing Authority; or if for a threat to health and safety, removal within 24 hours of notice.</w:t>
      </w:r>
    </w:p>
    <w:p w14:paraId="0EBC8D5D" w14:textId="77777777" w:rsidR="004D6736" w:rsidRDefault="004D6736" w:rsidP="007C09CA">
      <w:pPr>
        <w:pStyle w:val="BodyText"/>
        <w:spacing w:before="10"/>
        <w:jc w:val="both"/>
        <w:rPr>
          <w:sz w:val="20"/>
        </w:rPr>
      </w:pPr>
    </w:p>
    <w:p w14:paraId="0EBC8D5E" w14:textId="77777777" w:rsidR="004D6736" w:rsidRDefault="00403CD2" w:rsidP="007C09CA">
      <w:pPr>
        <w:pStyle w:val="BodyText"/>
        <w:ind w:left="839"/>
        <w:jc w:val="both"/>
      </w:pPr>
      <w:r>
        <w:t>Lease termination proceedings.</w:t>
      </w:r>
    </w:p>
    <w:p w14:paraId="0EBC8D5F" w14:textId="77777777" w:rsidR="004D6736" w:rsidRDefault="004D6736" w:rsidP="007C09CA">
      <w:pPr>
        <w:pStyle w:val="BodyText"/>
        <w:spacing w:before="10"/>
        <w:jc w:val="both"/>
        <w:rPr>
          <w:sz w:val="20"/>
        </w:rPr>
      </w:pPr>
    </w:p>
    <w:p w14:paraId="0EBC8D60" w14:textId="77777777" w:rsidR="004D6736" w:rsidRDefault="00403CD2" w:rsidP="007C09CA">
      <w:pPr>
        <w:pStyle w:val="BodyText"/>
        <w:ind w:left="119" w:right="863"/>
        <w:jc w:val="both"/>
      </w:pPr>
      <w:r>
        <w:t>If a determination is made on objective facts supported by written statements, that a resident/pet owner has violated the Pet Rule Policy, written notice will be served.</w:t>
      </w:r>
    </w:p>
    <w:p w14:paraId="0EBC8D61" w14:textId="77777777" w:rsidR="004D6736" w:rsidRDefault="004D6736" w:rsidP="007C09CA">
      <w:pPr>
        <w:pStyle w:val="BodyText"/>
        <w:spacing w:before="10"/>
        <w:jc w:val="both"/>
        <w:rPr>
          <w:sz w:val="20"/>
        </w:rPr>
      </w:pPr>
    </w:p>
    <w:p w14:paraId="0EBC8D62" w14:textId="77777777" w:rsidR="004D6736" w:rsidRDefault="00403CD2" w:rsidP="007C09CA">
      <w:pPr>
        <w:pStyle w:val="BodyText"/>
        <w:ind w:left="119" w:right="1084"/>
        <w:jc w:val="both"/>
      </w:pPr>
      <w:r>
        <w:t>The Notice will contain a brief statement of the factual basis for the determination and the pet rule(s) that were violated. The notice will also state:</w:t>
      </w:r>
    </w:p>
    <w:p w14:paraId="0EBC8D63" w14:textId="77777777" w:rsidR="004D6736" w:rsidRDefault="004D6736" w:rsidP="007C09CA">
      <w:pPr>
        <w:pStyle w:val="BodyText"/>
        <w:spacing w:before="10"/>
        <w:jc w:val="both"/>
        <w:rPr>
          <w:sz w:val="20"/>
        </w:rPr>
      </w:pPr>
    </w:p>
    <w:p w14:paraId="0EBC8D64" w14:textId="7DC65E17" w:rsidR="004D6736" w:rsidRDefault="00403CD2" w:rsidP="007C09CA">
      <w:pPr>
        <w:pStyle w:val="BodyText"/>
        <w:ind w:left="839" w:right="763"/>
        <w:jc w:val="both"/>
      </w:pPr>
      <w:r>
        <w:t xml:space="preserve">That the resident/pet owner has ten (10) days from the date of the notice to correct the violation and present proof or make written request for a meeting to discuss the </w:t>
      </w:r>
      <w:r w:rsidR="00BA013A">
        <w:t>violation.</w:t>
      </w:r>
    </w:p>
    <w:p w14:paraId="0EBC8D65" w14:textId="77777777" w:rsidR="004D6736" w:rsidRDefault="004D6736" w:rsidP="007C09CA">
      <w:pPr>
        <w:pStyle w:val="BodyText"/>
        <w:spacing w:before="10"/>
        <w:jc w:val="both"/>
        <w:rPr>
          <w:sz w:val="20"/>
        </w:rPr>
      </w:pPr>
    </w:p>
    <w:p w14:paraId="0EBC8D66" w14:textId="77777777" w:rsidR="004D6736" w:rsidRDefault="00403CD2" w:rsidP="007C09CA">
      <w:pPr>
        <w:pStyle w:val="BodyText"/>
        <w:ind w:left="839" w:right="870"/>
        <w:jc w:val="both"/>
      </w:pPr>
      <w:r>
        <w:t>That the resident pet owner is entitled to be accompanied by another person of his or her choice at the meeting; and</w:t>
      </w:r>
    </w:p>
    <w:p w14:paraId="0EBC8D67" w14:textId="77777777" w:rsidR="004D6736" w:rsidRDefault="004D6736" w:rsidP="007C09CA">
      <w:pPr>
        <w:pStyle w:val="BodyText"/>
        <w:spacing w:before="10"/>
        <w:jc w:val="both"/>
        <w:rPr>
          <w:sz w:val="20"/>
        </w:rPr>
      </w:pPr>
    </w:p>
    <w:p w14:paraId="0EBC8D68" w14:textId="77777777" w:rsidR="004D6736" w:rsidRDefault="00403CD2" w:rsidP="007C09CA">
      <w:pPr>
        <w:pStyle w:val="BodyText"/>
        <w:ind w:left="839" w:right="850"/>
        <w:jc w:val="both"/>
      </w:pPr>
      <w:r>
        <w:t>That the resident/pet owner's failure to correct the violation, request a meeting, or appear at a requested meeting may result in initiation of procedures to terminate the pet owner's tenancy.</w:t>
      </w:r>
    </w:p>
    <w:p w14:paraId="0EBC8D69" w14:textId="77777777" w:rsidR="004D6736" w:rsidRDefault="004D6736" w:rsidP="007C09CA">
      <w:pPr>
        <w:pStyle w:val="BodyText"/>
        <w:spacing w:before="9"/>
        <w:jc w:val="both"/>
        <w:rPr>
          <w:sz w:val="20"/>
        </w:rPr>
      </w:pPr>
    </w:p>
    <w:p w14:paraId="0EBC8D6A" w14:textId="77777777" w:rsidR="004D6736" w:rsidRDefault="00403CD2" w:rsidP="007C09CA">
      <w:pPr>
        <w:pStyle w:val="BodyText"/>
        <w:ind w:left="119" w:right="821"/>
        <w:jc w:val="both"/>
      </w:pPr>
      <w:r>
        <w:t>If the pet owner requests a meeting within the ten (10) day period, the meeting will be scheduled no later than ten (10) calendar days the date of the request, unless the pet owner agrees to a later date in writing.</w:t>
      </w:r>
    </w:p>
    <w:p w14:paraId="0EBC8D6B" w14:textId="77777777" w:rsidR="004D6736" w:rsidRDefault="004D6736" w:rsidP="007C09CA">
      <w:pPr>
        <w:pStyle w:val="BodyText"/>
        <w:spacing w:before="1"/>
        <w:jc w:val="both"/>
        <w:rPr>
          <w:sz w:val="21"/>
        </w:rPr>
      </w:pPr>
    </w:p>
    <w:p w14:paraId="0EBC8D6C" w14:textId="77777777" w:rsidR="004D6736" w:rsidRDefault="00403CD2" w:rsidP="007C09CA">
      <w:pPr>
        <w:pStyle w:val="Heading1"/>
        <w:numPr>
          <w:ilvl w:val="0"/>
          <w:numId w:val="1"/>
        </w:numPr>
        <w:tabs>
          <w:tab w:val="left" w:pos="839"/>
          <w:tab w:val="left" w:pos="840"/>
        </w:tabs>
        <w:ind w:left="839"/>
        <w:jc w:val="both"/>
        <w:rPr>
          <w:u w:val="none"/>
        </w:rPr>
      </w:pPr>
      <w:r>
        <w:rPr>
          <w:u w:val="thick"/>
        </w:rPr>
        <w:t>NOTICE FOR PET</w:t>
      </w:r>
      <w:r>
        <w:rPr>
          <w:spacing w:val="-4"/>
          <w:u w:val="thick"/>
        </w:rPr>
        <w:t xml:space="preserve"> </w:t>
      </w:r>
      <w:r>
        <w:rPr>
          <w:u w:val="thick"/>
        </w:rPr>
        <w:t>REMOVAL</w:t>
      </w:r>
    </w:p>
    <w:p w14:paraId="0EBC8D6D" w14:textId="77777777" w:rsidR="004D6736" w:rsidRDefault="004D6736" w:rsidP="007C09CA">
      <w:pPr>
        <w:jc w:val="both"/>
        <w:sectPr w:rsidR="004D6736">
          <w:pgSz w:w="12240" w:h="15840"/>
          <w:pgMar w:top="1360" w:right="700" w:bottom="1120" w:left="1320" w:header="0" w:footer="934" w:gutter="0"/>
          <w:cols w:space="720"/>
        </w:sectPr>
      </w:pPr>
    </w:p>
    <w:p w14:paraId="0EBC8D6E" w14:textId="77777777" w:rsidR="004D6736" w:rsidRDefault="00403CD2" w:rsidP="007C09CA">
      <w:pPr>
        <w:pStyle w:val="BodyText"/>
        <w:spacing w:before="76"/>
        <w:ind w:left="120" w:right="735"/>
        <w:jc w:val="both"/>
      </w:pPr>
      <w:r>
        <w:lastRenderedPageBreak/>
        <w:t xml:space="preserve">If the resident/pet owner and the PHA are unable to resolve the violation at the meeting or the </w:t>
      </w:r>
      <w:r>
        <w:rPr>
          <w:spacing w:val="-4"/>
        </w:rPr>
        <w:t xml:space="preserve">pet </w:t>
      </w:r>
      <w:r>
        <w:t>owner fails to correct the violation in the time period allotted by the PHA, the PHA may serve notice to remove the</w:t>
      </w:r>
      <w:r>
        <w:rPr>
          <w:spacing w:val="-4"/>
        </w:rPr>
        <w:t xml:space="preserve"> </w:t>
      </w:r>
      <w:r>
        <w:t>pet.</w:t>
      </w:r>
    </w:p>
    <w:p w14:paraId="0EBC8D6F" w14:textId="77777777" w:rsidR="004D6736" w:rsidRDefault="004D6736" w:rsidP="007C09CA">
      <w:pPr>
        <w:pStyle w:val="BodyText"/>
        <w:spacing w:before="10"/>
        <w:jc w:val="both"/>
        <w:rPr>
          <w:sz w:val="20"/>
        </w:rPr>
      </w:pPr>
    </w:p>
    <w:p w14:paraId="0EBC8D70" w14:textId="77777777" w:rsidR="004D6736" w:rsidRDefault="00403CD2" w:rsidP="007C09CA">
      <w:pPr>
        <w:pStyle w:val="BodyText"/>
        <w:spacing w:before="1"/>
        <w:ind w:left="120"/>
        <w:jc w:val="both"/>
      </w:pPr>
      <w:r>
        <w:t>The Notice shall</w:t>
      </w:r>
      <w:r>
        <w:rPr>
          <w:spacing w:val="-6"/>
        </w:rPr>
        <w:t xml:space="preserve"> </w:t>
      </w:r>
      <w:r>
        <w:t>contain:</w:t>
      </w:r>
    </w:p>
    <w:p w14:paraId="0EBC8D71" w14:textId="77777777" w:rsidR="004D6736" w:rsidRDefault="004D6736" w:rsidP="007C09CA">
      <w:pPr>
        <w:pStyle w:val="BodyText"/>
        <w:spacing w:before="9"/>
        <w:jc w:val="both"/>
        <w:rPr>
          <w:sz w:val="20"/>
        </w:rPr>
      </w:pPr>
    </w:p>
    <w:p w14:paraId="0EBC8D72" w14:textId="3789738F" w:rsidR="004D6736" w:rsidRDefault="00403CD2" w:rsidP="007C09CA">
      <w:pPr>
        <w:pStyle w:val="BodyText"/>
        <w:spacing w:before="1"/>
        <w:ind w:left="840" w:right="772"/>
        <w:jc w:val="both"/>
      </w:pPr>
      <w:r>
        <w:t xml:space="preserve">A brief statement of the factual basis for the PHA's determination of the Pet Rule that has been </w:t>
      </w:r>
      <w:r w:rsidR="00BA013A">
        <w:t>violated.</w:t>
      </w:r>
    </w:p>
    <w:p w14:paraId="0EBC8D73" w14:textId="77777777" w:rsidR="004D6736" w:rsidRDefault="004D6736" w:rsidP="007C09CA">
      <w:pPr>
        <w:pStyle w:val="BodyText"/>
        <w:spacing w:before="9"/>
        <w:jc w:val="both"/>
        <w:rPr>
          <w:sz w:val="20"/>
        </w:rPr>
      </w:pPr>
    </w:p>
    <w:p w14:paraId="0EBC8D74" w14:textId="77777777" w:rsidR="004D6736" w:rsidRDefault="00403CD2" w:rsidP="007C09CA">
      <w:pPr>
        <w:pStyle w:val="BodyText"/>
        <w:spacing w:before="1"/>
        <w:ind w:left="840" w:right="722"/>
        <w:jc w:val="both"/>
      </w:pPr>
      <w:r>
        <w:t>The requirement that the resident/ pet owner must remove the pet within ten (10) days of the notice; and</w:t>
      </w:r>
    </w:p>
    <w:p w14:paraId="0EBC8D75" w14:textId="77777777" w:rsidR="004D6736" w:rsidRDefault="004D6736" w:rsidP="007C09CA">
      <w:pPr>
        <w:pStyle w:val="BodyText"/>
        <w:spacing w:before="10"/>
        <w:jc w:val="both"/>
        <w:rPr>
          <w:sz w:val="20"/>
        </w:rPr>
      </w:pPr>
    </w:p>
    <w:p w14:paraId="0EBC8D76" w14:textId="77777777" w:rsidR="004D6736" w:rsidRDefault="00403CD2" w:rsidP="007C09CA">
      <w:pPr>
        <w:pStyle w:val="BodyText"/>
        <w:ind w:left="840" w:right="1089"/>
        <w:jc w:val="both"/>
      </w:pPr>
      <w:r>
        <w:t>A statement that failure to remove the pet may result in the initiation of termination of tenancy procedures.</w:t>
      </w:r>
    </w:p>
    <w:p w14:paraId="0EBC8D77" w14:textId="77777777" w:rsidR="004D6736" w:rsidRDefault="004D6736" w:rsidP="007C09CA">
      <w:pPr>
        <w:pStyle w:val="BodyText"/>
        <w:spacing w:before="10"/>
        <w:jc w:val="both"/>
        <w:rPr>
          <w:sz w:val="20"/>
        </w:rPr>
      </w:pPr>
    </w:p>
    <w:p w14:paraId="0EBC8D79" w14:textId="77777777" w:rsidR="004D6736" w:rsidRDefault="004D6736" w:rsidP="007C09CA">
      <w:pPr>
        <w:pStyle w:val="BodyText"/>
        <w:spacing w:before="1"/>
        <w:jc w:val="both"/>
        <w:rPr>
          <w:sz w:val="21"/>
        </w:rPr>
      </w:pPr>
    </w:p>
    <w:p w14:paraId="0EBC8D7A" w14:textId="77777777" w:rsidR="004D6736" w:rsidRDefault="00403CD2" w:rsidP="007C09CA">
      <w:pPr>
        <w:pStyle w:val="Heading1"/>
        <w:numPr>
          <w:ilvl w:val="0"/>
          <w:numId w:val="1"/>
        </w:numPr>
        <w:tabs>
          <w:tab w:val="left" w:pos="840"/>
          <w:tab w:val="left" w:pos="841"/>
        </w:tabs>
        <w:jc w:val="both"/>
        <w:rPr>
          <w:u w:val="none"/>
        </w:rPr>
      </w:pPr>
      <w:r>
        <w:rPr>
          <w:u w:val="thick"/>
        </w:rPr>
        <w:t>TERMINATION OF</w:t>
      </w:r>
      <w:r>
        <w:rPr>
          <w:spacing w:val="-3"/>
          <w:u w:val="thick"/>
        </w:rPr>
        <w:t xml:space="preserve"> </w:t>
      </w:r>
      <w:r>
        <w:rPr>
          <w:u w:val="thick"/>
        </w:rPr>
        <w:t>TENANCY</w:t>
      </w:r>
    </w:p>
    <w:p w14:paraId="0EBC8D7B" w14:textId="77777777" w:rsidR="004D6736" w:rsidRDefault="004D6736" w:rsidP="007C09CA">
      <w:pPr>
        <w:pStyle w:val="BodyText"/>
        <w:spacing w:before="7"/>
        <w:jc w:val="both"/>
        <w:rPr>
          <w:b/>
          <w:sz w:val="20"/>
        </w:rPr>
      </w:pPr>
    </w:p>
    <w:p w14:paraId="0EBC8D7C" w14:textId="77777777" w:rsidR="004D6736" w:rsidRDefault="00403CD2" w:rsidP="007C09CA">
      <w:pPr>
        <w:pStyle w:val="BodyText"/>
        <w:ind w:left="120"/>
        <w:jc w:val="both"/>
      </w:pPr>
      <w:r>
        <w:t>The PHA may initiate procedures for termination of tenancy based on a pet rule violation if:</w:t>
      </w:r>
    </w:p>
    <w:p w14:paraId="0EBC8D7D" w14:textId="77777777" w:rsidR="004D6736" w:rsidRDefault="004D6736" w:rsidP="007C09CA">
      <w:pPr>
        <w:pStyle w:val="BodyText"/>
        <w:spacing w:before="10"/>
        <w:jc w:val="both"/>
        <w:rPr>
          <w:sz w:val="20"/>
        </w:rPr>
      </w:pPr>
    </w:p>
    <w:p w14:paraId="0EBC8D7E" w14:textId="7237B327" w:rsidR="004D6736" w:rsidRDefault="00403CD2" w:rsidP="007C09CA">
      <w:pPr>
        <w:pStyle w:val="BodyText"/>
        <w:ind w:left="840" w:right="889"/>
        <w:jc w:val="both"/>
      </w:pPr>
      <w:r>
        <w:t xml:space="preserve">The pet owner has failed to remove the pet or correct a pet rule violation within the </w:t>
      </w:r>
      <w:r w:rsidR="00116E3A">
        <w:t>time</w:t>
      </w:r>
      <w:r>
        <w:t xml:space="preserve"> specified; and</w:t>
      </w:r>
    </w:p>
    <w:p w14:paraId="0EBC8D7F" w14:textId="77777777" w:rsidR="004D6736" w:rsidRDefault="004D6736" w:rsidP="007C09CA">
      <w:pPr>
        <w:pStyle w:val="BodyText"/>
        <w:spacing w:before="10"/>
        <w:jc w:val="both"/>
        <w:rPr>
          <w:sz w:val="20"/>
        </w:rPr>
      </w:pPr>
    </w:p>
    <w:p w14:paraId="0EBC8D80" w14:textId="77777777" w:rsidR="004D6736" w:rsidRDefault="00403CD2" w:rsidP="007C09CA">
      <w:pPr>
        <w:pStyle w:val="BodyText"/>
        <w:ind w:left="840" w:right="780"/>
        <w:jc w:val="both"/>
      </w:pPr>
      <w:r>
        <w:t>The pet rule violation is sufficient to begin procedures to terminate tenancy under terms of the lease.</w:t>
      </w:r>
    </w:p>
    <w:p w14:paraId="0EBC8D81" w14:textId="77777777" w:rsidR="004D6736" w:rsidRDefault="004D6736" w:rsidP="007C09CA">
      <w:pPr>
        <w:pStyle w:val="BodyText"/>
        <w:spacing w:before="1"/>
        <w:jc w:val="both"/>
        <w:rPr>
          <w:sz w:val="21"/>
        </w:rPr>
      </w:pPr>
    </w:p>
    <w:p w14:paraId="0EBC8D82" w14:textId="77777777" w:rsidR="004D6736" w:rsidRDefault="00403CD2" w:rsidP="007C09CA">
      <w:pPr>
        <w:pStyle w:val="Heading1"/>
        <w:numPr>
          <w:ilvl w:val="0"/>
          <w:numId w:val="1"/>
        </w:numPr>
        <w:tabs>
          <w:tab w:val="left" w:pos="839"/>
          <w:tab w:val="left" w:pos="840"/>
        </w:tabs>
        <w:ind w:left="839" w:hanging="720"/>
        <w:jc w:val="both"/>
        <w:rPr>
          <w:u w:val="none"/>
        </w:rPr>
      </w:pPr>
      <w:r>
        <w:rPr>
          <w:u w:val="thick"/>
        </w:rPr>
        <w:t>PET</w:t>
      </w:r>
      <w:r>
        <w:rPr>
          <w:spacing w:val="-2"/>
          <w:u w:val="thick"/>
        </w:rPr>
        <w:t xml:space="preserve"> </w:t>
      </w:r>
      <w:r>
        <w:rPr>
          <w:u w:val="thick"/>
        </w:rPr>
        <w:t>REMOVAL</w:t>
      </w:r>
    </w:p>
    <w:p w14:paraId="0EBC8D83" w14:textId="77777777" w:rsidR="004D6736" w:rsidRDefault="004D6736" w:rsidP="007C09CA">
      <w:pPr>
        <w:pStyle w:val="BodyText"/>
        <w:spacing w:before="8"/>
        <w:jc w:val="both"/>
        <w:rPr>
          <w:b/>
          <w:sz w:val="20"/>
        </w:rPr>
      </w:pPr>
    </w:p>
    <w:p w14:paraId="0EBC8D84" w14:textId="77777777" w:rsidR="004D6736" w:rsidRDefault="00403CD2" w:rsidP="007C09CA">
      <w:pPr>
        <w:pStyle w:val="BodyText"/>
        <w:ind w:left="119" w:right="798"/>
        <w:jc w:val="both"/>
      </w:pPr>
      <w:r>
        <w:t>If the death or incapacity of the pet owner threatens the health or safety of the pet, or other factors occur that render the owner unable to care for the pet, the situation will be reported to the Responsible Party designated by the resident/pet owner. This includes pets who are poorly cared for or have been left unattended for over twenty-four (24) hours.</w:t>
      </w:r>
    </w:p>
    <w:p w14:paraId="0EBC8D85" w14:textId="77777777" w:rsidR="004D6736" w:rsidRDefault="004D6736" w:rsidP="007C09CA">
      <w:pPr>
        <w:pStyle w:val="BodyText"/>
        <w:spacing w:before="10"/>
        <w:jc w:val="both"/>
        <w:rPr>
          <w:sz w:val="20"/>
        </w:rPr>
      </w:pPr>
    </w:p>
    <w:p w14:paraId="0EBC8D86" w14:textId="77777777" w:rsidR="004D6736" w:rsidRDefault="00403CD2" w:rsidP="007C09CA">
      <w:pPr>
        <w:pStyle w:val="BodyText"/>
        <w:ind w:left="119" w:right="947"/>
        <w:jc w:val="both"/>
      </w:pPr>
      <w:r>
        <w:t>If the responsible party is unwilling or unable to care for the pet, or if the PHA after reasonable efforts cannot contact the responsible party, the PHA may contact the appropriate State or local agency and request the removal of the pet.</w:t>
      </w:r>
    </w:p>
    <w:p w14:paraId="0EBC8D87" w14:textId="77777777" w:rsidR="004D6736" w:rsidRDefault="004D6736" w:rsidP="007C09CA">
      <w:pPr>
        <w:pStyle w:val="BodyText"/>
        <w:spacing w:before="9"/>
        <w:jc w:val="both"/>
        <w:rPr>
          <w:sz w:val="20"/>
        </w:rPr>
      </w:pPr>
    </w:p>
    <w:p w14:paraId="0EBC8D88" w14:textId="12AA6218" w:rsidR="004D6736" w:rsidRDefault="00403CD2" w:rsidP="007C09CA">
      <w:pPr>
        <w:pStyle w:val="BodyText"/>
        <w:ind w:left="119" w:right="1090"/>
        <w:jc w:val="both"/>
      </w:pPr>
      <w:r>
        <w:t xml:space="preserve">If the pet is removed </w:t>
      </w:r>
      <w:r w:rsidR="00116E3A">
        <w:t>because of</w:t>
      </w:r>
      <w:r>
        <w:t xml:space="preserve"> any aggressive act on the part of the pet, the pet will not be allowed back on the premises.</w:t>
      </w:r>
    </w:p>
    <w:p w14:paraId="0EBC8D89" w14:textId="77777777" w:rsidR="004D6736" w:rsidRDefault="004D6736" w:rsidP="007C09CA">
      <w:pPr>
        <w:pStyle w:val="BodyText"/>
        <w:spacing w:before="1"/>
        <w:jc w:val="both"/>
        <w:rPr>
          <w:sz w:val="21"/>
        </w:rPr>
      </w:pPr>
    </w:p>
    <w:p w14:paraId="0EBC8D8A" w14:textId="77777777" w:rsidR="004D6736" w:rsidRDefault="00403CD2" w:rsidP="007C09CA">
      <w:pPr>
        <w:pStyle w:val="Heading1"/>
        <w:numPr>
          <w:ilvl w:val="0"/>
          <w:numId w:val="1"/>
        </w:numPr>
        <w:tabs>
          <w:tab w:val="left" w:pos="840"/>
          <w:tab w:val="left" w:pos="841"/>
        </w:tabs>
        <w:ind w:hanging="722"/>
        <w:jc w:val="both"/>
        <w:rPr>
          <w:u w:val="none"/>
        </w:rPr>
      </w:pPr>
      <w:r>
        <w:rPr>
          <w:u w:val="thick"/>
        </w:rPr>
        <w:t>EMERGENCIES</w:t>
      </w:r>
    </w:p>
    <w:p w14:paraId="04320ECF" w14:textId="77777777" w:rsidR="004D6736" w:rsidRDefault="004D6736" w:rsidP="007C09CA">
      <w:pPr>
        <w:jc w:val="both"/>
      </w:pPr>
    </w:p>
    <w:p w14:paraId="0EBC8D8C" w14:textId="644AD517" w:rsidR="004D6736" w:rsidRDefault="00403CD2" w:rsidP="007C09CA">
      <w:pPr>
        <w:pStyle w:val="BodyText"/>
        <w:spacing w:before="76"/>
        <w:ind w:left="120" w:right="841"/>
        <w:jc w:val="both"/>
      </w:pPr>
      <w:r>
        <w:t xml:space="preserve">The PHA will take all necessary steps to </w:t>
      </w:r>
      <w:r w:rsidR="006E4EBD">
        <w:t>ensure</w:t>
      </w:r>
      <w:r>
        <w:t xml:space="preserve"> that pets that become vicious, display symptoms of severe illness, or demonstrate behavior that constitutes an immediate threat to the health or safety of others, are referred to the appropriate State or local entity authorized to remove such animals.</w:t>
      </w:r>
    </w:p>
    <w:p w14:paraId="0EBC8D8D" w14:textId="77777777" w:rsidR="004D6736" w:rsidRDefault="004D6736" w:rsidP="007C09CA">
      <w:pPr>
        <w:pStyle w:val="BodyText"/>
        <w:spacing w:before="10"/>
        <w:jc w:val="both"/>
        <w:rPr>
          <w:sz w:val="20"/>
        </w:rPr>
      </w:pPr>
    </w:p>
    <w:p w14:paraId="0EBC8D8E" w14:textId="56B6FF2C" w:rsidR="004D6736" w:rsidRDefault="00403CD2" w:rsidP="007C09CA">
      <w:pPr>
        <w:pStyle w:val="BodyText"/>
        <w:spacing w:before="1"/>
        <w:ind w:left="120" w:right="789"/>
        <w:jc w:val="both"/>
      </w:pPr>
      <w:r>
        <w:t>This Pet Policy will be incorporated by reference into the Dwelling Lease signed by the resident, and therefore, violation of the above Policy will be grounds for termination of the lease.</w:t>
      </w:r>
    </w:p>
    <w:p w14:paraId="1B859A67" w14:textId="77777777" w:rsidR="00A97972" w:rsidRDefault="00A97972" w:rsidP="00A97972">
      <w:pPr>
        <w:rPr>
          <w:b/>
          <w:sz w:val="28"/>
          <w:szCs w:val="28"/>
        </w:rPr>
      </w:pPr>
      <w:r>
        <w:rPr>
          <w:b/>
          <w:noProof/>
          <w:sz w:val="28"/>
          <w:szCs w:val="28"/>
        </w:rPr>
      </w:r>
      <w:r w:rsidR="00A97972">
        <w:rPr>
          <w:b/>
          <w:noProof/>
          <w:sz w:val="28"/>
          <w:szCs w:val="28"/>
        </w:rPr>
        <w:pict w14:anchorId="4CF09351">
          <v:shapetype id="_x0000_t202" coordsize="21600,21600" o:spt="202" path="m,l,21600r21600,l21600,xe">
            <v:stroke joinstyle="miter"/>
            <v:path gradientshapeok="t" o:connecttype="rect"/>
          </v:shapetype>
          <v:shape id="_x0000_s1026" type="#_x0000_t202" alt="" style="position:absolute;margin-left:155.8pt;margin-top:0;width:207pt;height:204pt;z-index:251659264;mso-wrap-style:square;mso-wrap-edited:f;mso-width-percent:0;mso-height-percent:0;mso-position-horizontal:right;mso-position-horizontal-relative:margin;mso-position-vertical:top;mso-position-vertical-relative:margin;mso-width-percent:0;mso-height-percent:0;v-text-anchor:top">
            <v:textbox>
              <w:txbxContent>
                <w:p w14:paraId="3C4FD9B5" w14:textId="77777777" w:rsidR="00A97972" w:rsidRDefault="00A97972" w:rsidP="00A97972">
                  <w:pPr>
                    <w:jc w:val="center"/>
                  </w:pPr>
                  <w:r>
                    <w:t>Attach photo of pet</w:t>
                  </w:r>
                </w:p>
              </w:txbxContent>
            </v:textbox>
            <w10:wrap type="square" anchorx="margin" anchory="margin"/>
          </v:shape>
        </w:pict>
      </w:r>
      <w:r>
        <w:rPr>
          <w:b/>
          <w:sz w:val="28"/>
          <w:szCs w:val="28"/>
        </w:rPr>
        <w:t xml:space="preserve">Pet/Animal </w:t>
      </w:r>
      <w:r w:rsidRPr="00CD43A3">
        <w:rPr>
          <w:b/>
          <w:sz w:val="28"/>
          <w:szCs w:val="28"/>
        </w:rPr>
        <w:t>Policy Certification</w:t>
      </w:r>
    </w:p>
    <w:p w14:paraId="6F8129F2" w14:textId="77777777" w:rsidR="00A97972" w:rsidRDefault="00A97972" w:rsidP="00A97972">
      <w:pPr>
        <w:rPr>
          <w:b/>
          <w:sz w:val="28"/>
          <w:szCs w:val="28"/>
        </w:rPr>
      </w:pPr>
    </w:p>
    <w:p w14:paraId="49332286" w14:textId="77777777" w:rsidR="00A97972" w:rsidRDefault="00A97972" w:rsidP="00A97972">
      <w:pPr>
        <w:rPr>
          <w:bCs/>
          <w:sz w:val="24"/>
          <w:szCs w:val="24"/>
        </w:rPr>
      </w:pPr>
      <w:r>
        <w:rPr>
          <w:bCs/>
          <w:sz w:val="24"/>
          <w:szCs w:val="24"/>
        </w:rPr>
        <w:t>Type of pet __________ Breed ____________</w:t>
      </w:r>
    </w:p>
    <w:p w14:paraId="49C04107" w14:textId="77777777" w:rsidR="00A97972" w:rsidRDefault="00A97972" w:rsidP="00A97972">
      <w:pPr>
        <w:rPr>
          <w:bCs/>
          <w:sz w:val="24"/>
          <w:szCs w:val="24"/>
        </w:rPr>
      </w:pPr>
      <w:r>
        <w:rPr>
          <w:bCs/>
          <w:sz w:val="24"/>
          <w:szCs w:val="24"/>
        </w:rPr>
        <w:t>Color ____________ Name ______________</w:t>
      </w:r>
    </w:p>
    <w:p w14:paraId="6F8B74EB" w14:textId="77777777" w:rsidR="00A97972" w:rsidRDefault="00A97972" w:rsidP="00A97972">
      <w:pPr>
        <w:rPr>
          <w:bCs/>
          <w:sz w:val="24"/>
          <w:szCs w:val="24"/>
        </w:rPr>
      </w:pPr>
      <w:r>
        <w:rPr>
          <w:bCs/>
          <w:sz w:val="24"/>
          <w:szCs w:val="24"/>
        </w:rPr>
        <w:t>Spay/Neuter Date _____________________</w:t>
      </w:r>
    </w:p>
    <w:p w14:paraId="5411513B" w14:textId="77777777" w:rsidR="00A97972" w:rsidRDefault="00A97972" w:rsidP="00A97972">
      <w:pPr>
        <w:rPr>
          <w:bCs/>
          <w:sz w:val="24"/>
          <w:szCs w:val="24"/>
        </w:rPr>
      </w:pPr>
      <w:r>
        <w:rPr>
          <w:bCs/>
          <w:sz w:val="24"/>
          <w:szCs w:val="24"/>
        </w:rPr>
        <w:t>Vaccination Date _____________________</w:t>
      </w:r>
    </w:p>
    <w:p w14:paraId="376639FF" w14:textId="77777777" w:rsidR="00A97972" w:rsidRDefault="00A97972" w:rsidP="00A97972">
      <w:pPr>
        <w:rPr>
          <w:sz w:val="24"/>
          <w:szCs w:val="24"/>
        </w:rPr>
      </w:pPr>
    </w:p>
    <w:p w14:paraId="67CBC540" w14:textId="77777777" w:rsidR="00A97972" w:rsidRDefault="00A97972" w:rsidP="00A97972">
      <w:pPr>
        <w:rPr>
          <w:sz w:val="24"/>
          <w:szCs w:val="24"/>
        </w:rPr>
      </w:pPr>
    </w:p>
    <w:p w14:paraId="0F5B0B62" w14:textId="77777777" w:rsidR="00A97972" w:rsidRDefault="00A97972" w:rsidP="00A97972">
      <w:pPr>
        <w:rPr>
          <w:sz w:val="24"/>
          <w:szCs w:val="24"/>
        </w:rPr>
      </w:pPr>
    </w:p>
    <w:p w14:paraId="32D06DFE" w14:textId="77777777" w:rsidR="00A97972" w:rsidRDefault="00A97972" w:rsidP="00A97972">
      <w:pPr>
        <w:rPr>
          <w:sz w:val="24"/>
          <w:szCs w:val="24"/>
        </w:rPr>
      </w:pPr>
    </w:p>
    <w:p w14:paraId="01187661" w14:textId="77777777" w:rsidR="00A97972" w:rsidRDefault="00A97972" w:rsidP="00A97972">
      <w:pPr>
        <w:jc w:val="both"/>
        <w:rPr>
          <w:sz w:val="24"/>
          <w:szCs w:val="24"/>
        </w:rPr>
      </w:pPr>
      <w:r>
        <w:rPr>
          <w:sz w:val="24"/>
          <w:szCs w:val="24"/>
        </w:rPr>
        <w:t xml:space="preserve">I have read, fully understand and will abide by the rules and regulations contained in the Housing Authority of Dry Ridge Pet/Animal Policy. I understand that a pet/assistant/support animal requires </w:t>
      </w:r>
      <w:r w:rsidRPr="00CD43A3">
        <w:rPr>
          <w:b/>
          <w:sz w:val="24"/>
          <w:szCs w:val="24"/>
        </w:rPr>
        <w:t>PRIOR</w:t>
      </w:r>
      <w:r>
        <w:rPr>
          <w:sz w:val="24"/>
          <w:szCs w:val="24"/>
        </w:rPr>
        <w:t xml:space="preserve"> written authorization and will not be approved if prior written authorization is not obtained.  I further understand that no animals except the ones listed on this form will be permitted in my unit at any time!</w:t>
      </w:r>
    </w:p>
    <w:p w14:paraId="22821732" w14:textId="77777777" w:rsidR="00A97972" w:rsidRDefault="00A97972" w:rsidP="00A97972">
      <w:pPr>
        <w:jc w:val="both"/>
        <w:rPr>
          <w:sz w:val="24"/>
          <w:szCs w:val="24"/>
        </w:rPr>
      </w:pPr>
    </w:p>
    <w:p w14:paraId="73C0963B" w14:textId="77777777" w:rsidR="00A97972" w:rsidRDefault="00A97972" w:rsidP="00A97972">
      <w:pPr>
        <w:jc w:val="both"/>
        <w:rPr>
          <w:sz w:val="24"/>
          <w:szCs w:val="24"/>
        </w:rPr>
      </w:pPr>
      <w:r>
        <w:rPr>
          <w:sz w:val="24"/>
          <w:szCs w:val="24"/>
        </w:rPr>
        <w:t>_____ Family initial here if no animal has been requested</w:t>
      </w:r>
    </w:p>
    <w:p w14:paraId="3E503C33" w14:textId="77777777" w:rsidR="00A97972" w:rsidRDefault="00A97972" w:rsidP="00A97972">
      <w:pPr>
        <w:rPr>
          <w:sz w:val="24"/>
          <w:szCs w:val="24"/>
        </w:rPr>
      </w:pPr>
    </w:p>
    <w:p w14:paraId="27223BD5" w14:textId="77777777" w:rsidR="00A97972" w:rsidRDefault="00A97972" w:rsidP="00A97972">
      <w:pPr>
        <w:rPr>
          <w:sz w:val="24"/>
          <w:szCs w:val="24"/>
        </w:rPr>
      </w:pPr>
      <w:r>
        <w:rPr>
          <w:sz w:val="24"/>
          <w:szCs w:val="24"/>
        </w:rPr>
        <w:t>________________________________</w:t>
      </w:r>
      <w:r>
        <w:rPr>
          <w:sz w:val="24"/>
          <w:szCs w:val="24"/>
        </w:rPr>
        <w:tab/>
        <w:t>___________</w:t>
      </w:r>
    </w:p>
    <w:p w14:paraId="675E22E8" w14:textId="77777777" w:rsidR="00A97972" w:rsidRDefault="00A97972" w:rsidP="00A97972">
      <w:pPr>
        <w:rPr>
          <w:sz w:val="24"/>
          <w:szCs w:val="24"/>
        </w:rPr>
      </w:pPr>
      <w:r w:rsidRPr="00F22000">
        <w:rPr>
          <w:sz w:val="24"/>
          <w:szCs w:val="24"/>
        </w:rPr>
        <w:t>Tenant Signature</w:t>
      </w:r>
      <w:r w:rsidRPr="00F22000">
        <w:rPr>
          <w:sz w:val="24"/>
          <w:szCs w:val="24"/>
        </w:rPr>
        <w:tab/>
      </w:r>
      <w:r w:rsidRPr="00F22000">
        <w:rPr>
          <w:sz w:val="24"/>
          <w:szCs w:val="24"/>
        </w:rPr>
        <w:tab/>
      </w:r>
      <w:r w:rsidRPr="00F22000">
        <w:rPr>
          <w:sz w:val="24"/>
          <w:szCs w:val="24"/>
        </w:rPr>
        <w:tab/>
      </w:r>
      <w:r w:rsidRPr="00F22000">
        <w:rPr>
          <w:sz w:val="24"/>
          <w:szCs w:val="24"/>
        </w:rPr>
        <w:tab/>
        <w:t>Date</w:t>
      </w:r>
    </w:p>
    <w:p w14:paraId="216E17E4" w14:textId="77777777" w:rsidR="00A97972" w:rsidRDefault="00A97972" w:rsidP="00A97972">
      <w:pPr>
        <w:rPr>
          <w:sz w:val="24"/>
          <w:szCs w:val="24"/>
        </w:rPr>
      </w:pPr>
    </w:p>
    <w:p w14:paraId="1797581A" w14:textId="77777777" w:rsidR="00A97972" w:rsidRDefault="00A97972" w:rsidP="00A97972">
      <w:pPr>
        <w:rPr>
          <w:sz w:val="24"/>
          <w:szCs w:val="24"/>
        </w:rPr>
      </w:pPr>
      <w:r>
        <w:rPr>
          <w:sz w:val="24"/>
          <w:szCs w:val="24"/>
        </w:rPr>
        <w:t>________________________________</w:t>
      </w:r>
      <w:r>
        <w:rPr>
          <w:sz w:val="24"/>
          <w:szCs w:val="24"/>
        </w:rPr>
        <w:tab/>
        <w:t>___________</w:t>
      </w:r>
    </w:p>
    <w:p w14:paraId="241BA1DB" w14:textId="77777777" w:rsidR="00A97972" w:rsidRDefault="00A97972" w:rsidP="00A97972">
      <w:pPr>
        <w:rPr>
          <w:sz w:val="24"/>
          <w:szCs w:val="24"/>
        </w:rPr>
      </w:pPr>
      <w:r w:rsidRPr="00F22000">
        <w:rPr>
          <w:sz w:val="24"/>
          <w:szCs w:val="24"/>
        </w:rPr>
        <w:t>Tenant Signature</w:t>
      </w:r>
      <w:r w:rsidRPr="00F22000">
        <w:rPr>
          <w:sz w:val="24"/>
          <w:szCs w:val="24"/>
        </w:rPr>
        <w:tab/>
      </w:r>
      <w:r w:rsidRPr="00F22000">
        <w:rPr>
          <w:sz w:val="24"/>
          <w:szCs w:val="24"/>
        </w:rPr>
        <w:tab/>
      </w:r>
      <w:r w:rsidRPr="00F22000">
        <w:rPr>
          <w:sz w:val="24"/>
          <w:szCs w:val="24"/>
        </w:rPr>
        <w:tab/>
      </w:r>
      <w:r w:rsidRPr="00F22000">
        <w:rPr>
          <w:sz w:val="24"/>
          <w:szCs w:val="24"/>
        </w:rPr>
        <w:tab/>
        <w:t>Date</w:t>
      </w:r>
    </w:p>
    <w:p w14:paraId="531D222D" w14:textId="77777777" w:rsidR="00A97972" w:rsidRDefault="00A97972" w:rsidP="00A97972">
      <w:pPr>
        <w:rPr>
          <w:sz w:val="24"/>
          <w:szCs w:val="24"/>
        </w:rPr>
      </w:pPr>
    </w:p>
    <w:p w14:paraId="1FB50D76" w14:textId="77777777" w:rsidR="00A97972" w:rsidRDefault="00A97972" w:rsidP="00A97972">
      <w:pPr>
        <w:rPr>
          <w:sz w:val="24"/>
          <w:szCs w:val="24"/>
        </w:rPr>
      </w:pPr>
    </w:p>
    <w:p w14:paraId="7FD23E08" w14:textId="77777777" w:rsidR="00A97972" w:rsidRDefault="00A97972" w:rsidP="00A97972">
      <w:pPr>
        <w:rPr>
          <w:sz w:val="24"/>
          <w:szCs w:val="24"/>
        </w:rPr>
      </w:pPr>
    </w:p>
    <w:p w14:paraId="3FA2B4C3" w14:textId="77777777" w:rsidR="00A97972" w:rsidRDefault="00A97972" w:rsidP="00A97972">
      <w:pPr>
        <w:rPr>
          <w:sz w:val="24"/>
          <w:szCs w:val="24"/>
        </w:rPr>
      </w:pPr>
    </w:p>
    <w:p w14:paraId="5FFD806B" w14:textId="77777777" w:rsidR="00A97972" w:rsidRDefault="00A97972" w:rsidP="00A97972">
      <w:pPr>
        <w:rPr>
          <w:sz w:val="24"/>
          <w:szCs w:val="24"/>
        </w:rPr>
      </w:pPr>
    </w:p>
    <w:p w14:paraId="1B347213" w14:textId="77777777" w:rsidR="00A97972" w:rsidRDefault="00A97972" w:rsidP="00A97972">
      <w:pPr>
        <w:rPr>
          <w:sz w:val="24"/>
          <w:szCs w:val="24"/>
        </w:rPr>
      </w:pPr>
      <w:r>
        <w:rPr>
          <w:sz w:val="24"/>
          <w:szCs w:val="24"/>
        </w:rPr>
        <w:t>________________________________</w:t>
      </w:r>
      <w:r>
        <w:rPr>
          <w:sz w:val="24"/>
          <w:szCs w:val="24"/>
        </w:rPr>
        <w:tab/>
        <w:t>___________</w:t>
      </w:r>
    </w:p>
    <w:p w14:paraId="4608F747" w14:textId="77777777" w:rsidR="00A97972" w:rsidRDefault="00A97972" w:rsidP="00A97972">
      <w:pPr>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14:paraId="6103375B" w14:textId="77777777" w:rsidR="00A97972" w:rsidRDefault="00A97972" w:rsidP="00A97972">
      <w:pPr>
        <w:rPr>
          <w:sz w:val="24"/>
          <w:szCs w:val="24"/>
        </w:rPr>
      </w:pPr>
    </w:p>
    <w:p w14:paraId="536F92B9" w14:textId="77777777" w:rsidR="00A97972" w:rsidRDefault="00A97972" w:rsidP="00A97972">
      <w:pPr>
        <w:rPr>
          <w:sz w:val="24"/>
          <w:szCs w:val="24"/>
        </w:rPr>
      </w:pPr>
      <w:r>
        <w:rPr>
          <w:sz w:val="24"/>
          <w:szCs w:val="24"/>
        </w:rPr>
        <w:t>________________________________</w:t>
      </w:r>
    </w:p>
    <w:p w14:paraId="7A5C95ED" w14:textId="77777777" w:rsidR="00A97972" w:rsidRDefault="00A97972" w:rsidP="00A97972">
      <w:pPr>
        <w:rPr>
          <w:sz w:val="24"/>
          <w:szCs w:val="24"/>
        </w:rPr>
      </w:pPr>
      <w:r>
        <w:rPr>
          <w:sz w:val="24"/>
          <w:szCs w:val="24"/>
        </w:rPr>
        <w:t>Title</w:t>
      </w:r>
    </w:p>
    <w:p w14:paraId="45682528" w14:textId="77777777" w:rsidR="00A97972" w:rsidRDefault="00A97972" w:rsidP="007C09CA">
      <w:pPr>
        <w:pStyle w:val="BodyText"/>
        <w:spacing w:before="1"/>
        <w:ind w:left="120" w:right="789"/>
        <w:jc w:val="both"/>
      </w:pPr>
    </w:p>
    <w:sectPr w:rsidR="00A97972">
      <w:pgSz w:w="12240" w:h="15840"/>
      <w:pgMar w:top="1360" w:right="700" w:bottom="1120" w:left="132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400F" w14:textId="77777777" w:rsidR="00796997" w:rsidRDefault="00796997">
      <w:r>
        <w:separator/>
      </w:r>
    </w:p>
  </w:endnote>
  <w:endnote w:type="continuationSeparator" w:id="0">
    <w:p w14:paraId="57C5DB0A" w14:textId="77777777" w:rsidR="00796997" w:rsidRDefault="0079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166077"/>
      <w:docPartObj>
        <w:docPartGallery w:val="Page Numbers (Bottom of Page)"/>
        <w:docPartUnique/>
      </w:docPartObj>
    </w:sdtPr>
    <w:sdtEndPr>
      <w:rPr>
        <w:rStyle w:val="PageNumber"/>
      </w:rPr>
    </w:sdtEndPr>
    <w:sdtContent>
      <w:p w14:paraId="3595A998" w14:textId="661F4DCA" w:rsidR="00194D1C" w:rsidRDefault="00194D1C" w:rsidP="00893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19345403"/>
      <w:docPartObj>
        <w:docPartGallery w:val="Page Numbers (Bottom of Page)"/>
        <w:docPartUnique/>
      </w:docPartObj>
    </w:sdtPr>
    <w:sdtEndPr>
      <w:rPr>
        <w:rStyle w:val="PageNumber"/>
      </w:rPr>
    </w:sdtEndPr>
    <w:sdtContent>
      <w:p w14:paraId="6B29CCE6" w14:textId="355AC675" w:rsidR="00194D1C" w:rsidRDefault="00194D1C" w:rsidP="00893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14E54" w14:textId="77777777" w:rsidR="00D176F4" w:rsidRDefault="00D17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118826"/>
      <w:docPartObj>
        <w:docPartGallery w:val="Page Numbers (Bottom of Page)"/>
        <w:docPartUnique/>
      </w:docPartObj>
    </w:sdtPr>
    <w:sdtEndPr>
      <w:rPr>
        <w:rStyle w:val="PageNumber"/>
      </w:rPr>
    </w:sdtEndPr>
    <w:sdtContent>
      <w:p w14:paraId="2B90FF5C" w14:textId="2DC6AB6E" w:rsidR="00194D1C" w:rsidRDefault="00194D1C" w:rsidP="00893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C8D8F" w14:textId="7763D9B4" w:rsidR="004D6736" w:rsidRDefault="004D673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220028"/>
      <w:docPartObj>
        <w:docPartGallery w:val="Page Numbers (Bottom of Page)"/>
        <w:docPartUnique/>
      </w:docPartObj>
    </w:sdtPr>
    <w:sdtEndPr>
      <w:rPr>
        <w:rStyle w:val="PageNumber"/>
      </w:rPr>
    </w:sdtEndPr>
    <w:sdtContent>
      <w:p w14:paraId="48CB83AB" w14:textId="268799D2" w:rsidR="00194D1C" w:rsidRDefault="00194D1C" w:rsidP="00893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EBC8D90" w14:textId="1145CE1B" w:rsidR="004D6736" w:rsidRDefault="00A97972">
    <w:pPr>
      <w:pStyle w:val="BodyText"/>
      <w:spacing w:line="14" w:lineRule="auto"/>
      <w:rPr>
        <w:sz w:val="20"/>
      </w:rPr>
    </w:pPr>
    <w:r>
      <w:rPr>
        <w:noProof/>
      </w:rPr>
    </w:r>
    <w:r w:rsidR="00A97972">
      <w:rPr>
        <w:noProof/>
      </w:rPr>
      <w:pict w14:anchorId="0EBC8D93">
        <v:shapetype id="_x0000_t202" coordsize="21600,21600" o:spt="202" path="m,l,21600r21600,l21600,xe">
          <v:stroke joinstyle="miter"/>
          <v:path gradientshapeok="t" o:connecttype="rect"/>
        </v:shapetype>
        <v:shape id="_x0000_s1025" type="#_x0000_t202" alt="" style="position:absolute;margin-left:527pt;margin-top:734.3pt;width:16.1pt;height:13.1pt;z-index:-251658752;mso-wrap-style:square;mso-wrap-edited:f;mso-width-percent:0;mso-height-percent:0;mso-position-horizontal-relative:page;mso-position-vertical-relative:page;mso-width-percent:0;mso-height-percent:0;v-text-anchor:top" filled="f" stroked="f">
          <v:textbox inset="0,0,0,0">
            <w:txbxContent>
              <w:p w14:paraId="0EBC8D96" w14:textId="26D1FE7F" w:rsidR="004D6736" w:rsidRDefault="004D6736">
                <w:pPr>
                  <w:spacing w:before="12"/>
                  <w:ind w:left="6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510F" w14:textId="77777777" w:rsidR="00796997" w:rsidRDefault="00796997">
      <w:r>
        <w:separator/>
      </w:r>
    </w:p>
  </w:footnote>
  <w:footnote w:type="continuationSeparator" w:id="0">
    <w:p w14:paraId="3282AE80" w14:textId="77777777" w:rsidR="00796997" w:rsidRDefault="00796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D42"/>
    <w:multiLevelType w:val="hybridMultilevel"/>
    <w:tmpl w:val="D0BC6B6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2082554C"/>
    <w:multiLevelType w:val="hybridMultilevel"/>
    <w:tmpl w:val="9FC826C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2CC2EAC"/>
    <w:multiLevelType w:val="hybridMultilevel"/>
    <w:tmpl w:val="4B0C914E"/>
    <w:lvl w:ilvl="0" w:tplc="EBD84FC6">
      <w:start w:val="1"/>
      <w:numFmt w:val="decimal"/>
      <w:lvlText w:val="%1."/>
      <w:lvlJc w:val="left"/>
      <w:pPr>
        <w:ind w:left="1200" w:hanging="720"/>
      </w:pPr>
      <w:rPr>
        <w:rFonts w:ascii="Times New Roman" w:eastAsia="Times New Roman" w:hAnsi="Times New Roman" w:cs="Times New Roman" w:hint="default"/>
        <w:spacing w:val="-1"/>
        <w:w w:val="100"/>
        <w:sz w:val="24"/>
        <w:szCs w:val="24"/>
      </w:rPr>
    </w:lvl>
    <w:lvl w:ilvl="1" w:tplc="E5A0DC3A">
      <w:numFmt w:val="bullet"/>
      <w:lvlText w:val="•"/>
      <w:lvlJc w:val="left"/>
      <w:pPr>
        <w:ind w:left="2139" w:hanging="720"/>
      </w:pPr>
      <w:rPr>
        <w:rFonts w:hint="default"/>
      </w:rPr>
    </w:lvl>
    <w:lvl w:ilvl="2" w:tplc="1E367EE8">
      <w:numFmt w:val="bullet"/>
      <w:lvlText w:val="•"/>
      <w:lvlJc w:val="left"/>
      <w:pPr>
        <w:ind w:left="3077" w:hanging="720"/>
      </w:pPr>
      <w:rPr>
        <w:rFonts w:hint="default"/>
      </w:rPr>
    </w:lvl>
    <w:lvl w:ilvl="3" w:tplc="F8E407D4">
      <w:numFmt w:val="bullet"/>
      <w:lvlText w:val="•"/>
      <w:lvlJc w:val="left"/>
      <w:pPr>
        <w:ind w:left="4015" w:hanging="720"/>
      </w:pPr>
      <w:rPr>
        <w:rFonts w:hint="default"/>
      </w:rPr>
    </w:lvl>
    <w:lvl w:ilvl="4" w:tplc="A4BC42A8">
      <w:numFmt w:val="bullet"/>
      <w:lvlText w:val="•"/>
      <w:lvlJc w:val="left"/>
      <w:pPr>
        <w:ind w:left="4953" w:hanging="720"/>
      </w:pPr>
      <w:rPr>
        <w:rFonts w:hint="default"/>
      </w:rPr>
    </w:lvl>
    <w:lvl w:ilvl="5" w:tplc="81529528">
      <w:numFmt w:val="bullet"/>
      <w:lvlText w:val="•"/>
      <w:lvlJc w:val="left"/>
      <w:pPr>
        <w:ind w:left="5891" w:hanging="720"/>
      </w:pPr>
      <w:rPr>
        <w:rFonts w:hint="default"/>
      </w:rPr>
    </w:lvl>
    <w:lvl w:ilvl="6" w:tplc="A52AD86C">
      <w:numFmt w:val="bullet"/>
      <w:lvlText w:val="•"/>
      <w:lvlJc w:val="left"/>
      <w:pPr>
        <w:ind w:left="6829" w:hanging="720"/>
      </w:pPr>
      <w:rPr>
        <w:rFonts w:hint="default"/>
      </w:rPr>
    </w:lvl>
    <w:lvl w:ilvl="7" w:tplc="2508FE3A">
      <w:numFmt w:val="bullet"/>
      <w:lvlText w:val="•"/>
      <w:lvlJc w:val="left"/>
      <w:pPr>
        <w:ind w:left="7767" w:hanging="720"/>
      </w:pPr>
      <w:rPr>
        <w:rFonts w:hint="default"/>
      </w:rPr>
    </w:lvl>
    <w:lvl w:ilvl="8" w:tplc="93EA0186">
      <w:numFmt w:val="bullet"/>
      <w:lvlText w:val="•"/>
      <w:lvlJc w:val="left"/>
      <w:pPr>
        <w:ind w:left="8705" w:hanging="720"/>
      </w:pPr>
      <w:rPr>
        <w:rFonts w:hint="default"/>
      </w:rPr>
    </w:lvl>
  </w:abstractNum>
  <w:abstractNum w:abstractNumId="3" w15:restartNumberingAfterBreak="0">
    <w:nsid w:val="230774C3"/>
    <w:multiLevelType w:val="hybridMultilevel"/>
    <w:tmpl w:val="160A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EF5C45"/>
    <w:multiLevelType w:val="hybridMultilevel"/>
    <w:tmpl w:val="571E745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3D4008CE"/>
    <w:multiLevelType w:val="hybridMultilevel"/>
    <w:tmpl w:val="4552B5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3EDC4685"/>
    <w:multiLevelType w:val="hybridMultilevel"/>
    <w:tmpl w:val="A336E15E"/>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4A362C7E"/>
    <w:multiLevelType w:val="hybridMultilevel"/>
    <w:tmpl w:val="C20E2AF2"/>
    <w:lvl w:ilvl="0" w:tplc="DB46CB18">
      <w:start w:val="1"/>
      <w:numFmt w:val="upperLetter"/>
      <w:lvlText w:val="%1."/>
      <w:lvlJc w:val="left"/>
      <w:pPr>
        <w:ind w:left="480" w:hanging="360"/>
      </w:pPr>
      <w:rPr>
        <w:rFonts w:hint="default"/>
        <w:b w:val="0"/>
        <w:bCs/>
        <w:u w:val="thick"/>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54D23F79"/>
    <w:multiLevelType w:val="hybridMultilevel"/>
    <w:tmpl w:val="EAA0B34A"/>
    <w:lvl w:ilvl="0" w:tplc="CD4EE12E">
      <w:start w:val="1"/>
      <w:numFmt w:val="decimal"/>
      <w:lvlText w:val="%1."/>
      <w:lvlJc w:val="left"/>
      <w:pPr>
        <w:ind w:left="480" w:hanging="360"/>
      </w:pPr>
      <w:rPr>
        <w:rFonts w:hint="default"/>
        <w:b w:val="0"/>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72643A27"/>
    <w:multiLevelType w:val="hybridMultilevel"/>
    <w:tmpl w:val="607E2C8C"/>
    <w:lvl w:ilvl="0" w:tplc="808AC014">
      <w:start w:val="3"/>
      <w:numFmt w:val="upperLetter"/>
      <w:lvlText w:val="%1."/>
      <w:lvlJc w:val="left"/>
      <w:pPr>
        <w:ind w:left="840" w:hanging="721"/>
      </w:pPr>
      <w:rPr>
        <w:rFonts w:ascii="Times New Roman" w:eastAsia="Times New Roman" w:hAnsi="Times New Roman" w:cs="Times New Roman" w:hint="default"/>
        <w:b/>
        <w:bCs/>
        <w:spacing w:val="-1"/>
        <w:w w:val="99"/>
        <w:sz w:val="24"/>
        <w:szCs w:val="24"/>
        <w:u w:val="thick" w:color="000000"/>
      </w:rPr>
    </w:lvl>
    <w:lvl w:ilvl="1" w:tplc="49AA7182">
      <w:numFmt w:val="bullet"/>
      <w:lvlText w:val="•"/>
      <w:lvlJc w:val="left"/>
      <w:pPr>
        <w:ind w:left="1778" w:hanging="721"/>
      </w:pPr>
      <w:rPr>
        <w:rFonts w:hint="default"/>
      </w:rPr>
    </w:lvl>
    <w:lvl w:ilvl="2" w:tplc="F88EE46A">
      <w:numFmt w:val="bullet"/>
      <w:lvlText w:val="•"/>
      <w:lvlJc w:val="left"/>
      <w:pPr>
        <w:ind w:left="2716" w:hanging="721"/>
      </w:pPr>
      <w:rPr>
        <w:rFonts w:hint="default"/>
      </w:rPr>
    </w:lvl>
    <w:lvl w:ilvl="3" w:tplc="72C20824">
      <w:numFmt w:val="bullet"/>
      <w:lvlText w:val="•"/>
      <w:lvlJc w:val="left"/>
      <w:pPr>
        <w:ind w:left="3654" w:hanging="721"/>
      </w:pPr>
      <w:rPr>
        <w:rFonts w:hint="default"/>
      </w:rPr>
    </w:lvl>
    <w:lvl w:ilvl="4" w:tplc="8C983D12">
      <w:numFmt w:val="bullet"/>
      <w:lvlText w:val="•"/>
      <w:lvlJc w:val="left"/>
      <w:pPr>
        <w:ind w:left="4592" w:hanging="721"/>
      </w:pPr>
      <w:rPr>
        <w:rFonts w:hint="default"/>
      </w:rPr>
    </w:lvl>
    <w:lvl w:ilvl="5" w:tplc="6B5C1EB0">
      <w:numFmt w:val="bullet"/>
      <w:lvlText w:val="•"/>
      <w:lvlJc w:val="left"/>
      <w:pPr>
        <w:ind w:left="5530" w:hanging="721"/>
      </w:pPr>
      <w:rPr>
        <w:rFonts w:hint="default"/>
      </w:rPr>
    </w:lvl>
    <w:lvl w:ilvl="6" w:tplc="8C78656E">
      <w:numFmt w:val="bullet"/>
      <w:lvlText w:val="•"/>
      <w:lvlJc w:val="left"/>
      <w:pPr>
        <w:ind w:left="6468" w:hanging="721"/>
      </w:pPr>
      <w:rPr>
        <w:rFonts w:hint="default"/>
      </w:rPr>
    </w:lvl>
    <w:lvl w:ilvl="7" w:tplc="AF782208">
      <w:numFmt w:val="bullet"/>
      <w:lvlText w:val="•"/>
      <w:lvlJc w:val="left"/>
      <w:pPr>
        <w:ind w:left="7406" w:hanging="721"/>
      </w:pPr>
      <w:rPr>
        <w:rFonts w:hint="default"/>
      </w:rPr>
    </w:lvl>
    <w:lvl w:ilvl="8" w:tplc="CED2C7FA">
      <w:numFmt w:val="bullet"/>
      <w:lvlText w:val="•"/>
      <w:lvlJc w:val="left"/>
      <w:pPr>
        <w:ind w:left="8344" w:hanging="721"/>
      </w:pPr>
      <w:rPr>
        <w:rFonts w:hint="default"/>
      </w:rPr>
    </w:lvl>
  </w:abstractNum>
  <w:abstractNum w:abstractNumId="10" w15:restartNumberingAfterBreak="0">
    <w:nsid w:val="78DF4BD0"/>
    <w:multiLevelType w:val="hybridMultilevel"/>
    <w:tmpl w:val="A4587052"/>
    <w:lvl w:ilvl="0" w:tplc="7F24FFD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16cid:durableId="379937408">
    <w:abstractNumId w:val="9"/>
  </w:num>
  <w:num w:numId="2" w16cid:durableId="1255552915">
    <w:abstractNumId w:val="2"/>
  </w:num>
  <w:num w:numId="3" w16cid:durableId="709501036">
    <w:abstractNumId w:val="7"/>
  </w:num>
  <w:num w:numId="4" w16cid:durableId="872813431">
    <w:abstractNumId w:val="10"/>
  </w:num>
  <w:num w:numId="5" w16cid:durableId="2033411755">
    <w:abstractNumId w:val="8"/>
  </w:num>
  <w:num w:numId="6" w16cid:durableId="1092093761">
    <w:abstractNumId w:val="6"/>
  </w:num>
  <w:num w:numId="7" w16cid:durableId="1643731164">
    <w:abstractNumId w:val="1"/>
  </w:num>
  <w:num w:numId="8" w16cid:durableId="1048645997">
    <w:abstractNumId w:val="5"/>
  </w:num>
  <w:num w:numId="9" w16cid:durableId="487210707">
    <w:abstractNumId w:val="0"/>
  </w:num>
  <w:num w:numId="10" w16cid:durableId="1530874690">
    <w:abstractNumId w:val="4"/>
  </w:num>
  <w:num w:numId="11" w16cid:durableId="736366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D6736"/>
    <w:rsid w:val="00011F15"/>
    <w:rsid w:val="00033E54"/>
    <w:rsid w:val="00054E3C"/>
    <w:rsid w:val="000B1C17"/>
    <w:rsid w:val="000B6325"/>
    <w:rsid w:val="000F3512"/>
    <w:rsid w:val="00116E3A"/>
    <w:rsid w:val="0012101D"/>
    <w:rsid w:val="00135524"/>
    <w:rsid w:val="0016610F"/>
    <w:rsid w:val="00192786"/>
    <w:rsid w:val="001944D7"/>
    <w:rsid w:val="00194D1C"/>
    <w:rsid w:val="001A6808"/>
    <w:rsid w:val="002053E2"/>
    <w:rsid w:val="0021690A"/>
    <w:rsid w:val="00227D76"/>
    <w:rsid w:val="002637C8"/>
    <w:rsid w:val="002734B0"/>
    <w:rsid w:val="0029587C"/>
    <w:rsid w:val="002B5442"/>
    <w:rsid w:val="002D4956"/>
    <w:rsid w:val="00316A52"/>
    <w:rsid w:val="00327FFA"/>
    <w:rsid w:val="0037351F"/>
    <w:rsid w:val="00403CD2"/>
    <w:rsid w:val="00433072"/>
    <w:rsid w:val="00437BED"/>
    <w:rsid w:val="004C41B6"/>
    <w:rsid w:val="004D6736"/>
    <w:rsid w:val="004F374D"/>
    <w:rsid w:val="0050516F"/>
    <w:rsid w:val="00540176"/>
    <w:rsid w:val="00543842"/>
    <w:rsid w:val="005444E1"/>
    <w:rsid w:val="005452FB"/>
    <w:rsid w:val="00572FD3"/>
    <w:rsid w:val="00583D8A"/>
    <w:rsid w:val="00586A8E"/>
    <w:rsid w:val="006104B3"/>
    <w:rsid w:val="00633673"/>
    <w:rsid w:val="00637C98"/>
    <w:rsid w:val="0068402A"/>
    <w:rsid w:val="006A7C1D"/>
    <w:rsid w:val="006D272D"/>
    <w:rsid w:val="006E4EBD"/>
    <w:rsid w:val="00713028"/>
    <w:rsid w:val="0073604E"/>
    <w:rsid w:val="007804F7"/>
    <w:rsid w:val="00781595"/>
    <w:rsid w:val="00796997"/>
    <w:rsid w:val="007C09CA"/>
    <w:rsid w:val="007F75D1"/>
    <w:rsid w:val="00822836"/>
    <w:rsid w:val="00873E8C"/>
    <w:rsid w:val="008A7B09"/>
    <w:rsid w:val="008B10DD"/>
    <w:rsid w:val="008C2DF1"/>
    <w:rsid w:val="0091032E"/>
    <w:rsid w:val="00912D56"/>
    <w:rsid w:val="0093564A"/>
    <w:rsid w:val="00983E18"/>
    <w:rsid w:val="00995997"/>
    <w:rsid w:val="009C5ECB"/>
    <w:rsid w:val="009C75B1"/>
    <w:rsid w:val="009E3B8C"/>
    <w:rsid w:val="009F719B"/>
    <w:rsid w:val="00A97972"/>
    <w:rsid w:val="00B519DE"/>
    <w:rsid w:val="00B67534"/>
    <w:rsid w:val="00BA013A"/>
    <w:rsid w:val="00BD67EC"/>
    <w:rsid w:val="00C12A1A"/>
    <w:rsid w:val="00C30B99"/>
    <w:rsid w:val="00C6431B"/>
    <w:rsid w:val="00C7359F"/>
    <w:rsid w:val="00CA36F3"/>
    <w:rsid w:val="00CD7E01"/>
    <w:rsid w:val="00CE0363"/>
    <w:rsid w:val="00D03B63"/>
    <w:rsid w:val="00D176F4"/>
    <w:rsid w:val="00D622FE"/>
    <w:rsid w:val="00DC550D"/>
    <w:rsid w:val="00DD665F"/>
    <w:rsid w:val="00E04FE4"/>
    <w:rsid w:val="00E71438"/>
    <w:rsid w:val="00EC50BC"/>
    <w:rsid w:val="00EE7958"/>
    <w:rsid w:val="00F1525F"/>
    <w:rsid w:val="00F228BB"/>
    <w:rsid w:val="00F55C3E"/>
    <w:rsid w:val="00F55FE8"/>
    <w:rsid w:val="00F86BB8"/>
    <w:rsid w:val="00F969A6"/>
    <w:rsid w:val="00FA4144"/>
    <w:rsid w:val="00FA759D"/>
    <w:rsid w:val="00FB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C8C77"/>
  <w15:docId w15:val="{4EFCFE58-9438-499E-9AE1-26DA94AB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1"/>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C98"/>
    <w:pPr>
      <w:tabs>
        <w:tab w:val="center" w:pos="4680"/>
        <w:tab w:val="right" w:pos="9360"/>
      </w:tabs>
    </w:pPr>
  </w:style>
  <w:style w:type="character" w:customStyle="1" w:styleId="HeaderChar">
    <w:name w:val="Header Char"/>
    <w:basedOn w:val="DefaultParagraphFont"/>
    <w:link w:val="Header"/>
    <w:uiPriority w:val="99"/>
    <w:rsid w:val="00637C98"/>
    <w:rPr>
      <w:rFonts w:ascii="Times New Roman" w:eastAsia="Times New Roman" w:hAnsi="Times New Roman" w:cs="Times New Roman"/>
    </w:rPr>
  </w:style>
  <w:style w:type="paragraph" w:styleId="Footer">
    <w:name w:val="footer"/>
    <w:basedOn w:val="Normal"/>
    <w:link w:val="FooterChar"/>
    <w:uiPriority w:val="99"/>
    <w:unhideWhenUsed/>
    <w:rsid w:val="00637C98"/>
    <w:pPr>
      <w:tabs>
        <w:tab w:val="center" w:pos="4680"/>
        <w:tab w:val="right" w:pos="9360"/>
      </w:tabs>
    </w:pPr>
  </w:style>
  <w:style w:type="character" w:customStyle="1" w:styleId="FooterChar">
    <w:name w:val="Footer Char"/>
    <w:basedOn w:val="DefaultParagraphFont"/>
    <w:link w:val="Footer"/>
    <w:uiPriority w:val="99"/>
    <w:rsid w:val="00637C98"/>
    <w:rPr>
      <w:rFonts w:ascii="Times New Roman" w:eastAsia="Times New Roman" w:hAnsi="Times New Roman" w:cs="Times New Roman"/>
    </w:rPr>
  </w:style>
  <w:style w:type="character" w:styleId="PageNumber">
    <w:name w:val="page number"/>
    <w:basedOn w:val="DefaultParagraphFont"/>
    <w:uiPriority w:val="99"/>
    <w:semiHidden/>
    <w:unhideWhenUsed/>
    <w:rsid w:val="0019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PET POLICY.doc</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PET POLICY.doc</dc:title>
  <dc:creator>mharris</dc:creator>
  <cp:lastModifiedBy>Dione Kinman</cp:lastModifiedBy>
  <cp:revision>90</cp:revision>
  <cp:lastPrinted>2021-10-22T20:11:00Z</cp:lastPrinted>
  <dcterms:created xsi:type="dcterms:W3CDTF">2020-11-24T16:36:00Z</dcterms:created>
  <dcterms:modified xsi:type="dcterms:W3CDTF">2022-08-25T17:13:00Z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2009-07-28T00:00:00Z</vt:filetime>
  </property>
  <property fmtid="{D5CDD505-2E9C-101B-9397-08002B2CF9AE}" pid="3" name="Creator">
    <vt:lpwstr>PScript5.dll Version 5.2.2</vt:lpwstr>
  </property>
  <property fmtid="{D5CDD505-2E9C-101B-9397-08002B2CF9AE}" pid="4" name="LastSaved">
    <vt:filetime>2020-11-24T00:00:00Z</vt:filetime>
  </property>
</Properties>
</file>